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3B97D" w14:textId="214E6469" w:rsidR="00C52002" w:rsidRDefault="1E1A319E" w:rsidP="7A3EF706">
      <w:pPr>
        <w:spacing w:before="120" w:after="120"/>
        <w:rPr>
          <w:rFonts w:ascii="Segoe UI" w:eastAsia="Segoe UI" w:hAnsi="Segoe UI" w:cs="Segoe UI"/>
          <w:b/>
          <w:bCs/>
          <w:color w:val="000000" w:themeColor="text1"/>
          <w:sz w:val="44"/>
          <w:szCs w:val="44"/>
          <w:lang w:val="nl-BE"/>
        </w:rPr>
      </w:pPr>
      <w:r w:rsidRPr="75EBC32C">
        <w:rPr>
          <w:rFonts w:ascii="Segoe UI" w:eastAsia="Segoe UI" w:hAnsi="Segoe UI" w:cs="Segoe UI"/>
          <w:b/>
          <w:bCs/>
          <w:color w:val="000000" w:themeColor="text1"/>
          <w:sz w:val="44"/>
          <w:szCs w:val="44"/>
          <w:lang w:val="nl-BE"/>
        </w:rPr>
        <w:t>Met aandacht ervaren</w:t>
      </w:r>
      <w:r w:rsidR="00B8655B">
        <w:br/>
      </w:r>
      <w:r w:rsidR="25B18A6A" w:rsidRPr="75EBC32C">
        <w:rPr>
          <w:rFonts w:ascii="Segoe UI" w:eastAsia="Segoe UI" w:hAnsi="Segoe UI" w:cs="Segoe UI"/>
          <w:color w:val="000000" w:themeColor="text1"/>
          <w:sz w:val="32"/>
          <w:szCs w:val="32"/>
          <w:lang w:val="nl-BE"/>
        </w:rPr>
        <w:t>Cultuurbeschouwing bij FOPEM</w:t>
      </w:r>
      <w:r w:rsidR="00B8655B">
        <w:br/>
      </w:r>
    </w:p>
    <w:p w14:paraId="5B64B7D8" w14:textId="339E56EB" w:rsidR="6C0EFF35" w:rsidRDefault="6C0EFF35" w:rsidP="75EBC32C">
      <w:pPr>
        <w:spacing w:before="120" w:after="120"/>
      </w:pPr>
      <w:r w:rsidRPr="75EBC32C">
        <w:rPr>
          <w:rFonts w:ascii="Segoe UI" w:eastAsia="Segoe UI" w:hAnsi="Segoe UI" w:cs="Segoe UI"/>
          <w:color w:val="000000" w:themeColor="text1"/>
          <w:sz w:val="20"/>
          <w:szCs w:val="20"/>
          <w:lang w:val="nl-BE"/>
        </w:rPr>
        <w:t>10 januari 2023</w:t>
      </w:r>
    </w:p>
    <w:tbl>
      <w:tblPr>
        <w:tblStyle w:val="Tabelraster"/>
        <w:tblW w:w="0" w:type="auto"/>
        <w:tblLayout w:type="fixed"/>
        <w:tblLook w:val="04A0" w:firstRow="1" w:lastRow="0" w:firstColumn="1" w:lastColumn="0" w:noHBand="0" w:noVBand="1"/>
      </w:tblPr>
      <w:tblGrid>
        <w:gridCol w:w="6907"/>
        <w:gridCol w:w="2108"/>
      </w:tblGrid>
      <w:tr w:rsidR="7A3EF706" w14:paraId="4DD9B522" w14:textId="77777777" w:rsidTr="75EBC32C">
        <w:trPr>
          <w:trHeight w:val="300"/>
        </w:trPr>
        <w:tc>
          <w:tcPr>
            <w:tcW w:w="6907" w:type="dxa"/>
            <w:tcBorders>
              <w:left w:val="nil"/>
              <w:bottom w:val="single" w:sz="6" w:space="0" w:color="auto"/>
              <w:right w:val="nil"/>
            </w:tcBorders>
          </w:tcPr>
          <w:p w14:paraId="288D5CB5" w14:textId="1FA5A811" w:rsidR="7A3EF706" w:rsidRDefault="7A3EF706" w:rsidP="75EBC32C">
            <w:pPr>
              <w:jc w:val="both"/>
              <w:rPr>
                <w:rFonts w:ascii="Segoe UI" w:eastAsia="Segoe UI" w:hAnsi="Segoe UI" w:cs="Segoe UI"/>
                <w:sz w:val="18"/>
                <w:szCs w:val="18"/>
                <w:lang w:val="nl-BE"/>
              </w:rPr>
            </w:pPr>
            <w:r>
              <w:br/>
            </w:r>
            <w:r w:rsidR="52C17A06" w:rsidRPr="75EBC32C">
              <w:rPr>
                <w:rFonts w:ascii="Segoe UI" w:eastAsia="Segoe UI" w:hAnsi="Segoe UI" w:cs="Segoe UI"/>
                <w:sz w:val="18"/>
                <w:szCs w:val="18"/>
                <w:lang w:val="nl-BE"/>
              </w:rPr>
              <w:t xml:space="preserve">Vincent Vandevyvere (1976) is onderwijzer en sinds 1999 actief in het Vlaamse methodeonderwijs. Hij werkte lange tijd in </w:t>
            </w:r>
            <w:hyperlink r:id="rId8">
              <w:r w:rsidR="52C17A06" w:rsidRPr="75EBC32C">
                <w:rPr>
                  <w:rStyle w:val="Hyperlink"/>
                  <w:rFonts w:ascii="Segoe UI" w:eastAsia="Segoe UI" w:hAnsi="Segoe UI" w:cs="Segoe UI"/>
                  <w:sz w:val="18"/>
                  <w:szCs w:val="18"/>
                  <w:lang w:val="nl-BE"/>
                </w:rPr>
                <w:t>De Levensboom</w:t>
              </w:r>
            </w:hyperlink>
            <w:r w:rsidR="52C17A06" w:rsidRPr="75EBC32C">
              <w:rPr>
                <w:rFonts w:ascii="Segoe UI" w:eastAsia="Segoe UI" w:hAnsi="Segoe UI" w:cs="Segoe UI"/>
                <w:sz w:val="18"/>
                <w:szCs w:val="18"/>
                <w:lang w:val="nl-BE"/>
              </w:rPr>
              <w:t xml:space="preserve"> en richtte in 2009 samen met een aantal collega’s </w:t>
            </w:r>
            <w:hyperlink r:id="rId9">
              <w:r w:rsidR="52C17A06" w:rsidRPr="75EBC32C">
                <w:rPr>
                  <w:rStyle w:val="Hyperlink"/>
                  <w:rFonts w:ascii="Segoe UI" w:eastAsia="Segoe UI" w:hAnsi="Segoe UI" w:cs="Segoe UI"/>
                  <w:sz w:val="18"/>
                  <w:szCs w:val="18"/>
                  <w:lang w:val="nl-BE"/>
                </w:rPr>
                <w:t>Buurtschool VTEX</w:t>
              </w:r>
            </w:hyperlink>
            <w:r w:rsidR="52C17A06" w:rsidRPr="75EBC32C">
              <w:rPr>
                <w:rFonts w:ascii="Segoe UI" w:eastAsia="Segoe UI" w:hAnsi="Segoe UI" w:cs="Segoe UI"/>
                <w:sz w:val="18"/>
                <w:szCs w:val="18"/>
                <w:lang w:val="nl-BE"/>
              </w:rPr>
              <w:t xml:space="preserve"> op.</w:t>
            </w:r>
            <w:r w:rsidR="347277D2" w:rsidRPr="75EBC32C">
              <w:rPr>
                <w:rFonts w:ascii="Segoe UI" w:eastAsia="Segoe UI" w:hAnsi="Segoe UI" w:cs="Segoe UI"/>
                <w:sz w:val="18"/>
                <w:szCs w:val="18"/>
                <w:lang w:val="nl-BE"/>
              </w:rPr>
              <w:t xml:space="preserve"> </w:t>
            </w:r>
            <w:r w:rsidR="52C17A06" w:rsidRPr="75EBC32C">
              <w:rPr>
                <w:rFonts w:ascii="Segoe UI" w:eastAsia="Segoe UI" w:hAnsi="Segoe UI" w:cs="Segoe UI"/>
                <w:sz w:val="18"/>
                <w:szCs w:val="18"/>
                <w:lang w:val="nl-BE"/>
              </w:rPr>
              <w:t xml:space="preserve">Sinds 2015 werkt hij als pedagogisch begeleider bij </w:t>
            </w:r>
            <w:hyperlink r:id="rId10">
              <w:r w:rsidR="52C17A06" w:rsidRPr="75EBC32C">
                <w:rPr>
                  <w:rStyle w:val="Hyperlink"/>
                  <w:rFonts w:ascii="Segoe UI" w:eastAsia="Segoe UI" w:hAnsi="Segoe UI" w:cs="Segoe UI"/>
                  <w:sz w:val="18"/>
                  <w:szCs w:val="18"/>
                  <w:lang w:val="nl-BE"/>
                </w:rPr>
                <w:t>FOPEM</w:t>
              </w:r>
            </w:hyperlink>
            <w:r w:rsidR="52C17A06" w:rsidRPr="75EBC32C">
              <w:rPr>
                <w:rFonts w:ascii="Segoe UI" w:eastAsia="Segoe UI" w:hAnsi="Segoe UI" w:cs="Segoe UI"/>
                <w:sz w:val="18"/>
                <w:szCs w:val="18"/>
                <w:lang w:val="nl-BE"/>
              </w:rPr>
              <w:t xml:space="preserve">, een kleine onderwijskoepel die 27 onafhankelijke methodescholen </w:t>
            </w:r>
            <w:proofErr w:type="spellStart"/>
            <w:r w:rsidR="52C17A06" w:rsidRPr="75EBC32C">
              <w:rPr>
                <w:rFonts w:ascii="Segoe UI" w:eastAsia="Segoe UI" w:hAnsi="Segoe UI" w:cs="Segoe UI"/>
                <w:sz w:val="18"/>
                <w:szCs w:val="18"/>
                <w:lang w:val="nl-BE"/>
              </w:rPr>
              <w:t>Vlaanderen-breed</w:t>
            </w:r>
            <w:proofErr w:type="spellEnd"/>
            <w:r w:rsidR="52C17A06" w:rsidRPr="75EBC32C">
              <w:rPr>
                <w:rFonts w:ascii="Segoe UI" w:eastAsia="Segoe UI" w:hAnsi="Segoe UI" w:cs="Segoe UI"/>
                <w:sz w:val="18"/>
                <w:szCs w:val="18"/>
                <w:lang w:val="nl-BE"/>
              </w:rPr>
              <w:t xml:space="preserve"> ondersteunt. FOPEM geeft navorming en ondersteuning in kwaliteitsvol ervaringsgericht onderwijs en Freinetonderwijs.</w:t>
            </w:r>
          </w:p>
          <w:p w14:paraId="0FF1429C" w14:textId="1D7AAC26" w:rsidR="7A3EF706" w:rsidRDefault="52C17A06" w:rsidP="75EBC32C">
            <w:pPr>
              <w:spacing w:before="120" w:after="120" w:line="300" w:lineRule="atLeast"/>
              <w:jc w:val="both"/>
              <w:rPr>
                <w:rFonts w:ascii="Segoe UI" w:eastAsia="Segoe UI" w:hAnsi="Segoe UI" w:cs="Segoe UI"/>
                <w:sz w:val="18"/>
                <w:szCs w:val="18"/>
                <w:lang w:val="nl-BE"/>
              </w:rPr>
            </w:pPr>
            <w:r w:rsidRPr="75EBC32C">
              <w:rPr>
                <w:rFonts w:ascii="Segoe UI" w:eastAsia="Segoe UI" w:hAnsi="Segoe UI" w:cs="Segoe UI"/>
                <w:sz w:val="18"/>
                <w:szCs w:val="18"/>
                <w:lang w:val="nl-BE"/>
              </w:rPr>
              <w:t>Cultuurbeschouwing is de levensbeschouwelijke vorming in FOPEM-scholen.</w:t>
            </w:r>
            <w:r w:rsidR="4D561E39" w:rsidRPr="75EBC32C">
              <w:rPr>
                <w:rFonts w:ascii="Segoe UI" w:eastAsia="Segoe UI" w:hAnsi="Segoe UI" w:cs="Segoe UI"/>
                <w:sz w:val="18"/>
                <w:szCs w:val="18"/>
                <w:lang w:val="nl-BE"/>
              </w:rPr>
              <w:t xml:space="preserve"> De scholen die aangesloten zijn bij FOPEM zijn pluralistische, vrije scholen. Cultuurbeschouwing is </w:t>
            </w:r>
            <w:r w:rsidR="0BFB036B" w:rsidRPr="75EBC32C">
              <w:rPr>
                <w:rFonts w:ascii="Segoe UI" w:eastAsia="Segoe UI" w:hAnsi="Segoe UI" w:cs="Segoe UI"/>
                <w:sz w:val="18"/>
                <w:szCs w:val="18"/>
                <w:lang w:val="nl-BE"/>
              </w:rPr>
              <w:t>het alternatief</w:t>
            </w:r>
            <w:r w:rsidR="4D561E39" w:rsidRPr="75EBC32C">
              <w:rPr>
                <w:rFonts w:ascii="Segoe UI" w:eastAsia="Segoe UI" w:hAnsi="Segoe UI" w:cs="Segoe UI"/>
                <w:sz w:val="18"/>
                <w:szCs w:val="18"/>
                <w:lang w:val="nl-BE"/>
              </w:rPr>
              <w:t xml:space="preserve"> voor</w:t>
            </w:r>
            <w:r w:rsidR="794B7260" w:rsidRPr="75EBC32C">
              <w:rPr>
                <w:rFonts w:ascii="Segoe UI" w:eastAsia="Segoe UI" w:hAnsi="Segoe UI" w:cs="Segoe UI"/>
                <w:sz w:val="18"/>
                <w:szCs w:val="18"/>
                <w:lang w:val="nl-BE"/>
              </w:rPr>
              <w:t xml:space="preserve"> de erkende godsdienst of niet-confessionele zedenleer die andere scholen aanbieden. </w:t>
            </w:r>
          </w:p>
          <w:p w14:paraId="6D5D0409" w14:textId="34FFEA60" w:rsidR="7A3EF706" w:rsidRDefault="7A6845BC" w:rsidP="75EBC32C">
            <w:pPr>
              <w:spacing w:before="120" w:after="120" w:line="300" w:lineRule="atLeast"/>
              <w:jc w:val="both"/>
              <w:rPr>
                <w:lang w:val="nl-BE"/>
              </w:rPr>
            </w:pPr>
            <w:r w:rsidRPr="75EBC32C">
              <w:rPr>
                <w:rFonts w:ascii="Segoe UI" w:eastAsia="Segoe UI" w:hAnsi="Segoe UI" w:cs="Segoe UI"/>
                <w:sz w:val="18"/>
                <w:szCs w:val="18"/>
                <w:lang w:val="nl-BE"/>
              </w:rPr>
              <w:t xml:space="preserve">Om leerkrachten te ondersteunen in dit boeiend maar complex domein, biedt de pedagogische dienst </w:t>
            </w:r>
            <w:r w:rsidR="3E56EDF6" w:rsidRPr="75EBC32C">
              <w:rPr>
                <w:rFonts w:ascii="Segoe UI" w:eastAsia="Segoe UI" w:hAnsi="Segoe UI" w:cs="Segoe UI"/>
                <w:sz w:val="18"/>
                <w:szCs w:val="18"/>
                <w:lang w:val="nl-BE"/>
              </w:rPr>
              <w:t>van FOPEM</w:t>
            </w:r>
            <w:r w:rsidR="1F13B9E7" w:rsidRPr="75EBC32C">
              <w:rPr>
                <w:rFonts w:ascii="Segoe UI" w:eastAsia="Segoe UI" w:hAnsi="Segoe UI" w:cs="Segoe UI"/>
                <w:sz w:val="18"/>
                <w:szCs w:val="18"/>
                <w:lang w:val="nl-BE"/>
              </w:rPr>
              <w:t xml:space="preserve"> </w:t>
            </w:r>
            <w:r w:rsidRPr="75EBC32C">
              <w:rPr>
                <w:rFonts w:ascii="Segoe UI" w:eastAsia="Segoe UI" w:hAnsi="Segoe UI" w:cs="Segoe UI"/>
                <w:sz w:val="18"/>
                <w:szCs w:val="18"/>
                <w:lang w:val="nl-BE"/>
              </w:rPr>
              <w:t xml:space="preserve">vorming, coaching en materiaal aan. </w:t>
            </w:r>
            <w:r w:rsidR="52C17A06" w:rsidRPr="75EBC32C">
              <w:rPr>
                <w:rFonts w:ascii="Segoe UI" w:eastAsia="Segoe UI" w:hAnsi="Segoe UI" w:cs="Segoe UI"/>
                <w:sz w:val="18"/>
                <w:szCs w:val="18"/>
                <w:lang w:val="nl-BE"/>
              </w:rPr>
              <w:t xml:space="preserve">Na de kaart en het kompas (2016) werd het </w:t>
            </w:r>
            <w:hyperlink r:id="rId11">
              <w:r w:rsidR="52C17A06" w:rsidRPr="75EBC32C">
                <w:rPr>
                  <w:rStyle w:val="Hyperlink"/>
                  <w:rFonts w:ascii="Segoe UI" w:eastAsia="Segoe UI" w:hAnsi="Segoe UI" w:cs="Segoe UI"/>
                  <w:sz w:val="18"/>
                  <w:szCs w:val="18"/>
                  <w:lang w:val="nl-BE"/>
                </w:rPr>
                <w:t>logboek/cahier</w:t>
              </w:r>
            </w:hyperlink>
            <w:r w:rsidR="52C17A06" w:rsidRPr="75EBC32C">
              <w:rPr>
                <w:rFonts w:ascii="Segoe UI" w:eastAsia="Segoe UI" w:hAnsi="Segoe UI" w:cs="Segoe UI"/>
                <w:sz w:val="18"/>
                <w:szCs w:val="18"/>
                <w:lang w:val="nl-BE"/>
              </w:rPr>
              <w:t xml:space="preserve"> cultuurbeschouwing uitgegeven (2017). </w:t>
            </w:r>
            <w:r w:rsidR="688A6CD0" w:rsidRPr="75EBC32C">
              <w:rPr>
                <w:rFonts w:ascii="Segoe UI" w:eastAsia="Segoe UI" w:hAnsi="Segoe UI" w:cs="Segoe UI"/>
                <w:sz w:val="18"/>
                <w:szCs w:val="18"/>
                <w:lang w:val="nl-BE"/>
              </w:rPr>
              <w:t xml:space="preserve">Ook de website </w:t>
            </w:r>
            <w:hyperlink r:id="rId12">
              <w:r w:rsidR="688A6CD0" w:rsidRPr="75EBC32C">
                <w:rPr>
                  <w:rStyle w:val="Hyperlink"/>
                  <w:rFonts w:ascii="Segoe UI" w:eastAsia="Segoe UI" w:hAnsi="Segoe UI" w:cs="Segoe UI"/>
                  <w:sz w:val="18"/>
                  <w:szCs w:val="18"/>
                  <w:lang w:val="nl-BE"/>
                </w:rPr>
                <w:t>www.cahier-fopem.be</w:t>
              </w:r>
            </w:hyperlink>
            <w:r w:rsidR="688A6CD0" w:rsidRPr="75EBC32C">
              <w:rPr>
                <w:rFonts w:ascii="Segoe UI" w:eastAsia="Segoe UI" w:hAnsi="Segoe UI" w:cs="Segoe UI"/>
                <w:sz w:val="18"/>
                <w:szCs w:val="18"/>
                <w:lang w:val="nl-BE"/>
              </w:rPr>
              <w:t xml:space="preserve"> groeit verder uit tot een databank </w:t>
            </w:r>
            <w:r w:rsidR="41FA7B27" w:rsidRPr="75EBC32C">
              <w:rPr>
                <w:rFonts w:ascii="Segoe UI" w:eastAsia="Segoe UI" w:hAnsi="Segoe UI" w:cs="Segoe UI"/>
                <w:sz w:val="18"/>
                <w:szCs w:val="18"/>
                <w:lang w:val="nl-BE"/>
              </w:rPr>
              <w:t>vol</w:t>
            </w:r>
            <w:r w:rsidR="688A6CD0" w:rsidRPr="75EBC32C">
              <w:rPr>
                <w:rFonts w:ascii="Segoe UI" w:eastAsia="Segoe UI" w:hAnsi="Segoe UI" w:cs="Segoe UI"/>
                <w:sz w:val="18"/>
                <w:szCs w:val="18"/>
                <w:lang w:val="nl-BE"/>
              </w:rPr>
              <w:t xml:space="preserve"> ideeën en tips.</w:t>
            </w:r>
            <w:r w:rsidR="7A3EF706">
              <w:br/>
            </w:r>
            <w:r w:rsidR="7A3EF706">
              <w:br/>
            </w:r>
            <w:r w:rsidR="511E3FE7" w:rsidRPr="75EBC32C">
              <w:rPr>
                <w:rFonts w:ascii="Segoe UI" w:eastAsia="Segoe UI" w:hAnsi="Segoe UI" w:cs="Segoe UI"/>
                <w:sz w:val="18"/>
                <w:szCs w:val="18"/>
                <w:lang w:val="nl-BE"/>
              </w:rPr>
              <w:t xml:space="preserve">In dit artikel neemt Vincent Vandevyvere </w:t>
            </w:r>
            <w:r w:rsidR="134EF163" w:rsidRPr="75EBC32C">
              <w:rPr>
                <w:rFonts w:ascii="Segoe UI" w:eastAsia="Segoe UI" w:hAnsi="Segoe UI" w:cs="Segoe UI"/>
                <w:sz w:val="18"/>
                <w:szCs w:val="18"/>
                <w:lang w:val="nl-BE"/>
              </w:rPr>
              <w:t xml:space="preserve">ons mee </w:t>
            </w:r>
            <w:r w:rsidR="511E3FE7" w:rsidRPr="75EBC32C">
              <w:rPr>
                <w:rFonts w:ascii="Segoe UI" w:eastAsia="Segoe UI" w:hAnsi="Segoe UI" w:cs="Segoe UI"/>
                <w:sz w:val="18"/>
                <w:szCs w:val="18"/>
                <w:lang w:val="nl-BE"/>
              </w:rPr>
              <w:t xml:space="preserve">in de visie en de materialen die FOPEM rond Cultuurbeschouwing </w:t>
            </w:r>
            <w:r w:rsidR="7BEACA78" w:rsidRPr="75EBC32C">
              <w:rPr>
                <w:rFonts w:ascii="Segoe UI" w:eastAsia="Segoe UI" w:hAnsi="Segoe UI" w:cs="Segoe UI"/>
                <w:sz w:val="18"/>
                <w:szCs w:val="18"/>
                <w:lang w:val="nl-BE"/>
              </w:rPr>
              <w:t xml:space="preserve">ontwikkelde. </w:t>
            </w:r>
            <w:r w:rsidR="7BEACA78" w:rsidRPr="75EBC32C">
              <w:rPr>
                <w:rFonts w:ascii="Segoe UI" w:eastAsia="Segoe UI" w:hAnsi="Segoe UI" w:cs="Segoe UI"/>
                <w:i/>
                <w:iCs/>
                <w:sz w:val="18"/>
                <w:szCs w:val="18"/>
                <w:lang w:val="nl-BE"/>
              </w:rPr>
              <w:t xml:space="preserve">Wat is cultuur en hoe kan je die met kinderen op een krachtige manier beleven? Hoe zet je dat in perspectief? Hoe kan cultuur verschillen en tegelijk ook verbinden? </w:t>
            </w:r>
            <w:r w:rsidR="631E0196" w:rsidRPr="75EBC32C">
              <w:rPr>
                <w:rFonts w:ascii="Segoe UI" w:eastAsia="Segoe UI" w:hAnsi="Segoe UI" w:cs="Segoe UI"/>
                <w:i/>
                <w:iCs/>
                <w:sz w:val="18"/>
                <w:szCs w:val="18"/>
                <w:lang w:val="nl-BE"/>
              </w:rPr>
              <w:t>Hoe linken we cultuur aan creativiteit en</w:t>
            </w:r>
            <w:r w:rsidR="7A8B05F0" w:rsidRPr="75EBC32C">
              <w:rPr>
                <w:rFonts w:ascii="Segoe UI" w:eastAsia="Segoe UI" w:hAnsi="Segoe UI" w:cs="Segoe UI"/>
                <w:i/>
                <w:iCs/>
                <w:sz w:val="18"/>
                <w:szCs w:val="18"/>
                <w:lang w:val="nl-BE"/>
              </w:rPr>
              <w:t xml:space="preserve"> hoe spreken we met kinderen over onze meervoudige</w:t>
            </w:r>
            <w:r w:rsidR="631E0196" w:rsidRPr="75EBC32C">
              <w:rPr>
                <w:rFonts w:ascii="Segoe UI" w:eastAsia="Segoe UI" w:hAnsi="Segoe UI" w:cs="Segoe UI"/>
                <w:i/>
                <w:iCs/>
                <w:sz w:val="18"/>
                <w:szCs w:val="18"/>
                <w:lang w:val="nl-BE"/>
              </w:rPr>
              <w:t xml:space="preserve"> identiteit?</w:t>
            </w:r>
            <w:r w:rsidR="7A3EF706">
              <w:br/>
            </w:r>
          </w:p>
        </w:tc>
        <w:tc>
          <w:tcPr>
            <w:tcW w:w="2108" w:type="dxa"/>
            <w:tcBorders>
              <w:left w:val="nil"/>
              <w:bottom w:val="single" w:sz="6" w:space="0" w:color="auto"/>
              <w:right w:val="nil"/>
            </w:tcBorders>
          </w:tcPr>
          <w:p w14:paraId="731D4E51" w14:textId="5C814CE2" w:rsidR="7A3EF706" w:rsidRDefault="7A3EF706" w:rsidP="7A3EF706">
            <w:pPr>
              <w:spacing w:before="120" w:after="120" w:line="300" w:lineRule="atLeast"/>
              <w:rPr>
                <w:rFonts w:ascii="Segoe UI" w:eastAsia="Segoe UI" w:hAnsi="Segoe UI" w:cs="Segoe UI"/>
                <w:sz w:val="20"/>
                <w:szCs w:val="20"/>
              </w:rPr>
            </w:pPr>
            <w:r>
              <w:rPr>
                <w:noProof/>
              </w:rPr>
              <w:drawing>
                <wp:inline distT="0" distB="0" distL="0" distR="0" wp14:anchorId="5EC931C4" wp14:editId="68B76170">
                  <wp:extent cx="1200150" cy="2476500"/>
                  <wp:effectExtent l="0" t="0" r="0" b="0"/>
                  <wp:docPr id="2084303922" name="Picture 208430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00150" cy="2476500"/>
                          </a:xfrm>
                          <a:prstGeom prst="rect">
                            <a:avLst/>
                          </a:prstGeom>
                        </pic:spPr>
                      </pic:pic>
                    </a:graphicData>
                  </a:graphic>
                </wp:inline>
              </w:drawing>
            </w:r>
          </w:p>
        </w:tc>
      </w:tr>
    </w:tbl>
    <w:p w14:paraId="0F0B8043" w14:textId="0AD6B531" w:rsidR="00C52002" w:rsidRDefault="00C52002" w:rsidP="0A2E30A0">
      <w:pPr>
        <w:spacing w:before="120" w:after="120" w:line="300" w:lineRule="atLeast"/>
        <w:rPr>
          <w:rFonts w:ascii="Segoe UI" w:eastAsia="Segoe UI" w:hAnsi="Segoe UI" w:cs="Segoe UI"/>
          <w:color w:val="000000" w:themeColor="text1"/>
          <w:sz w:val="20"/>
          <w:szCs w:val="20"/>
        </w:rPr>
      </w:pPr>
    </w:p>
    <w:p w14:paraId="5D29998B" w14:textId="3DE8BE24" w:rsidR="33573EDA" w:rsidRDefault="33573EDA" w:rsidP="0A2E30A0">
      <w:pPr>
        <w:spacing w:before="120" w:after="120" w:line="300" w:lineRule="atLeast"/>
        <w:rPr>
          <w:i/>
          <w:iCs/>
          <w:sz w:val="20"/>
          <w:szCs w:val="20"/>
        </w:rPr>
      </w:pPr>
      <w:r>
        <w:rPr>
          <w:noProof/>
        </w:rPr>
        <w:lastRenderedPageBreak/>
        <w:drawing>
          <wp:inline distT="0" distB="0" distL="0" distR="0" wp14:anchorId="6FD1F58F" wp14:editId="66C11613">
            <wp:extent cx="5649632" cy="4072442"/>
            <wp:effectExtent l="0" t="0" r="0" b="0"/>
            <wp:docPr id="1860341427" name="Picture 186034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49632" cy="4072442"/>
                    </a:xfrm>
                    <a:prstGeom prst="rect">
                      <a:avLst/>
                    </a:prstGeom>
                  </pic:spPr>
                </pic:pic>
              </a:graphicData>
            </a:graphic>
          </wp:inline>
        </w:drawing>
      </w:r>
      <w:proofErr w:type="spellStart"/>
      <w:r w:rsidRPr="0A2E30A0">
        <w:rPr>
          <w:i/>
          <w:iCs/>
          <w:sz w:val="20"/>
          <w:szCs w:val="20"/>
        </w:rPr>
        <w:t>Soler</w:t>
      </w:r>
      <w:proofErr w:type="spellEnd"/>
      <w:r w:rsidRPr="0A2E30A0">
        <w:rPr>
          <w:i/>
          <w:iCs/>
          <w:sz w:val="20"/>
          <w:szCs w:val="20"/>
        </w:rPr>
        <w:t xml:space="preserve"> family, Pablo Picasso 1903</w:t>
      </w:r>
    </w:p>
    <w:p w14:paraId="42F0906A" w14:textId="4269990D" w:rsidR="0A2E30A0" w:rsidRDefault="0A2E30A0" w:rsidP="0A2E30A0">
      <w:pPr>
        <w:spacing w:before="120" w:after="120" w:line="300" w:lineRule="atLeast"/>
      </w:pPr>
    </w:p>
    <w:p w14:paraId="3EEEC854" w14:textId="6405ADEC" w:rsidR="75EBC32C" w:rsidRDefault="6B632EBF" w:rsidP="4A180371">
      <w:pPr>
        <w:spacing w:before="120" w:after="120"/>
        <w:jc w:val="both"/>
        <w:rPr>
          <w:rFonts w:ascii="Segoe UI" w:eastAsia="Segoe UI" w:hAnsi="Segoe UI" w:cs="Segoe UI"/>
          <w:color w:val="000000" w:themeColor="text1"/>
          <w:sz w:val="20"/>
          <w:szCs w:val="20"/>
        </w:rPr>
      </w:pPr>
      <w:r w:rsidRPr="4A180371">
        <w:rPr>
          <w:rFonts w:ascii="Segoe UI" w:eastAsia="Segoe UI" w:hAnsi="Segoe UI" w:cs="Segoe UI"/>
          <w:b/>
          <w:bCs/>
          <w:color w:val="000000" w:themeColor="text1"/>
          <w:sz w:val="20"/>
          <w:szCs w:val="20"/>
        </w:rPr>
        <w:t>Kijken is meer dan zien</w:t>
      </w:r>
      <w:r w:rsidR="75EBC32C">
        <w:br/>
      </w:r>
      <w:r w:rsidR="75EBC32C">
        <w:br/>
      </w:r>
      <w:r w:rsidR="5561E941" w:rsidRPr="4A180371">
        <w:rPr>
          <w:rFonts w:ascii="Segoe UI" w:eastAsia="Segoe UI" w:hAnsi="Segoe UI" w:cs="Segoe UI"/>
          <w:color w:val="000000" w:themeColor="text1"/>
          <w:sz w:val="20"/>
          <w:szCs w:val="20"/>
        </w:rPr>
        <w:t xml:space="preserve">Heb je het wel goed gezien? Beschouwen is een sterker synoniem voor kijken. </w:t>
      </w:r>
      <w:r w:rsidR="16AC45C4" w:rsidRPr="4A180371">
        <w:rPr>
          <w:rFonts w:ascii="Segoe UI" w:eastAsia="Segoe UI" w:hAnsi="Segoe UI" w:cs="Segoe UI"/>
          <w:color w:val="000000" w:themeColor="text1"/>
          <w:sz w:val="20"/>
          <w:szCs w:val="20"/>
        </w:rPr>
        <w:t xml:space="preserve">Het gaat over </w:t>
      </w:r>
      <w:r w:rsidR="2288FCF2" w:rsidRPr="4A180371">
        <w:rPr>
          <w:rFonts w:ascii="Segoe UI" w:eastAsia="Segoe UI" w:hAnsi="Segoe UI" w:cs="Segoe UI"/>
          <w:color w:val="000000" w:themeColor="text1"/>
          <w:sz w:val="20"/>
          <w:szCs w:val="20"/>
        </w:rPr>
        <w:t xml:space="preserve">iets </w:t>
      </w:r>
      <w:r w:rsidR="16AC45C4" w:rsidRPr="4A180371">
        <w:rPr>
          <w:rFonts w:ascii="Segoe UI" w:eastAsia="Segoe UI" w:hAnsi="Segoe UI" w:cs="Segoe UI"/>
          <w:color w:val="000000" w:themeColor="text1"/>
          <w:sz w:val="20"/>
          <w:szCs w:val="20"/>
        </w:rPr>
        <w:t xml:space="preserve">oplettend en met aandacht </w:t>
      </w:r>
      <w:r w:rsidR="02DCA371" w:rsidRPr="4A180371">
        <w:rPr>
          <w:rFonts w:ascii="Segoe UI" w:eastAsia="Segoe UI" w:hAnsi="Segoe UI" w:cs="Segoe UI"/>
          <w:color w:val="000000" w:themeColor="text1"/>
          <w:sz w:val="20"/>
          <w:szCs w:val="20"/>
        </w:rPr>
        <w:t>be</w:t>
      </w:r>
      <w:r w:rsidR="16AC45C4" w:rsidRPr="4A180371">
        <w:rPr>
          <w:rFonts w:ascii="Segoe UI" w:eastAsia="Segoe UI" w:hAnsi="Segoe UI" w:cs="Segoe UI"/>
          <w:color w:val="000000" w:themeColor="text1"/>
          <w:sz w:val="20"/>
          <w:szCs w:val="20"/>
        </w:rPr>
        <w:t>kijken.</w:t>
      </w:r>
      <w:r w:rsidR="1FF7027E" w:rsidRPr="4A180371">
        <w:rPr>
          <w:rFonts w:ascii="Segoe UI" w:eastAsia="Segoe UI" w:hAnsi="Segoe UI" w:cs="Segoe UI"/>
          <w:color w:val="000000" w:themeColor="text1"/>
          <w:sz w:val="20"/>
          <w:szCs w:val="20"/>
        </w:rPr>
        <w:t xml:space="preserve"> Het gaat ook over overwegen en beoordelen. Ik ervaar iets met volle zintuigen en bekijk dan wat dat met me doet</w:t>
      </w:r>
      <w:r w:rsidR="35388DFC" w:rsidRPr="4A180371">
        <w:rPr>
          <w:rFonts w:ascii="Segoe UI" w:eastAsia="Segoe UI" w:hAnsi="Segoe UI" w:cs="Segoe UI"/>
          <w:color w:val="000000" w:themeColor="text1"/>
          <w:sz w:val="20"/>
          <w:szCs w:val="20"/>
        </w:rPr>
        <w:t>. Wat betekent dit voor mij? Wat denk ik hierover</w:t>
      </w:r>
      <w:r w:rsidR="35F70DE7" w:rsidRPr="4A180371">
        <w:rPr>
          <w:rFonts w:ascii="Segoe UI" w:eastAsia="Segoe UI" w:hAnsi="Segoe UI" w:cs="Segoe UI"/>
          <w:color w:val="000000" w:themeColor="text1"/>
          <w:sz w:val="20"/>
          <w:szCs w:val="20"/>
        </w:rPr>
        <w:t>?</w:t>
      </w:r>
      <w:r w:rsidR="75EBC32C">
        <w:br/>
      </w:r>
      <w:r w:rsidR="75EBC32C">
        <w:br/>
      </w:r>
      <w:r w:rsidR="4602A73D" w:rsidRPr="4A180371">
        <w:rPr>
          <w:rFonts w:ascii="Segoe UI" w:eastAsia="Segoe UI" w:hAnsi="Segoe UI" w:cs="Segoe UI"/>
          <w:color w:val="000000" w:themeColor="text1"/>
          <w:sz w:val="20"/>
          <w:szCs w:val="20"/>
        </w:rPr>
        <w:t xml:space="preserve">Wij willen dat kinderen een gevoel ontwikkelen voor wat waardevol is. En dat hoeft niet enkel esthetisch te zijn. Die waarde gaat over schoonheid én over moraal: wat vinden we mooi en wat vinden we belangrijk. We zijn nieuwsgierig in wat er rond ons gebeurt en worden ons bewust van wat ertoe doet. We beschouwen de dingen, de mensen en de wereld en denken na hoe we die wereld samen (beter) maken. </w:t>
      </w:r>
      <w:r w:rsidR="4602A73D" w:rsidRPr="4A180371">
        <w:rPr>
          <w:rFonts w:ascii="Calibri" w:eastAsia="Calibri" w:hAnsi="Calibri" w:cs="Calibri"/>
        </w:rPr>
        <w:t xml:space="preserve"> </w:t>
      </w:r>
    </w:p>
    <w:p w14:paraId="11B6091A" w14:textId="2D82543A" w:rsidR="75EBC32C" w:rsidRDefault="4602A73D" w:rsidP="4A180371">
      <w:pPr>
        <w:spacing w:before="120" w:after="120"/>
        <w:jc w:val="both"/>
        <w:rPr>
          <w:rFonts w:ascii="Calibri" w:eastAsia="Calibri" w:hAnsi="Calibri" w:cs="Calibri"/>
        </w:rPr>
      </w:pPr>
      <w:r w:rsidRPr="4A180371">
        <w:rPr>
          <w:rFonts w:ascii="Segoe UI" w:eastAsia="Segoe UI" w:hAnsi="Segoe UI" w:cs="Segoe UI"/>
          <w:color w:val="000000" w:themeColor="text1"/>
          <w:sz w:val="20"/>
          <w:szCs w:val="20"/>
        </w:rPr>
        <w:t>We durven ook beschouwen wat we niet meteen kunnen zien. We bespreken met de kinderen kwesties die geen pasklaar antwoord kennen. We willen begrijpen en een samenhang zien. We willen weten waar onze plek is en hoe gewoontes en tradities hun weg vinden.</w:t>
      </w:r>
      <w:r w:rsidR="75EBC32C">
        <w:br/>
      </w:r>
    </w:p>
    <w:tbl>
      <w:tblPr>
        <w:tblStyle w:val="Tabelraster"/>
        <w:tblW w:w="0" w:type="auto"/>
        <w:jc w:val="right"/>
        <w:tblLayout w:type="fixed"/>
        <w:tblLook w:val="06A0" w:firstRow="1" w:lastRow="0" w:firstColumn="1" w:lastColumn="0" w:noHBand="1" w:noVBand="1"/>
      </w:tblPr>
      <w:tblGrid>
        <w:gridCol w:w="9015"/>
      </w:tblGrid>
      <w:tr w:rsidR="4A180371" w14:paraId="6226A8F4" w14:textId="77777777" w:rsidTr="4A180371">
        <w:trPr>
          <w:trHeight w:val="300"/>
          <w:jc w:val="right"/>
        </w:trPr>
        <w:tc>
          <w:tcPr>
            <w:tcW w:w="9015" w:type="dxa"/>
            <w:shd w:val="clear" w:color="auto" w:fill="BDD6EE" w:themeFill="accent5" w:themeFillTint="66"/>
          </w:tcPr>
          <w:p w14:paraId="0A789A1E" w14:textId="3A5C5188" w:rsidR="1BC79B99" w:rsidRDefault="1BC79B99" w:rsidP="4A180371">
            <w:pPr>
              <w:ind w:left="2124"/>
              <w:jc w:val="both"/>
            </w:pPr>
            <w:r w:rsidRPr="4A180371">
              <w:rPr>
                <w:i/>
                <w:iCs/>
                <w:sz w:val="18"/>
                <w:szCs w:val="18"/>
              </w:rPr>
              <w:t>Wiskundeles met tellen tot 100, 1000, … Op een gegeven moment vraagt een kind: ‘Is dit oneindig?’ De leerkracht gaat in op de vraag. Het is de start van een filosofisch gesprek over de (on)eindigheid van het universum en het leven.</w:t>
            </w:r>
          </w:p>
        </w:tc>
      </w:tr>
    </w:tbl>
    <w:p w14:paraId="09AF2E23" w14:textId="5BA6B45A" w:rsidR="75EBC32C" w:rsidRDefault="75EBC32C" w:rsidP="6DAE241F">
      <w:pPr>
        <w:spacing w:before="120" w:after="120"/>
        <w:jc w:val="both"/>
        <w:rPr>
          <w:rFonts w:ascii="Segoe UI" w:eastAsia="Segoe UI" w:hAnsi="Segoe UI" w:cs="Segoe UI"/>
          <w:color w:val="000000" w:themeColor="text1"/>
          <w:sz w:val="20"/>
          <w:szCs w:val="20"/>
        </w:rPr>
      </w:pPr>
      <w:r>
        <w:br/>
      </w:r>
      <w:r w:rsidR="35F70DE7" w:rsidRPr="4A180371">
        <w:rPr>
          <w:rFonts w:ascii="Segoe UI" w:eastAsia="Segoe UI" w:hAnsi="Segoe UI" w:cs="Segoe UI"/>
          <w:b/>
          <w:bCs/>
          <w:color w:val="000000" w:themeColor="text1"/>
          <w:sz w:val="20"/>
          <w:szCs w:val="20"/>
        </w:rPr>
        <w:t>Kunst</w:t>
      </w:r>
      <w:r w:rsidR="7C3DEF22" w:rsidRPr="4A180371">
        <w:rPr>
          <w:rFonts w:ascii="Segoe UI" w:eastAsia="Segoe UI" w:hAnsi="Segoe UI" w:cs="Segoe UI"/>
          <w:b/>
          <w:bCs/>
          <w:color w:val="000000" w:themeColor="text1"/>
          <w:sz w:val="20"/>
          <w:szCs w:val="20"/>
        </w:rPr>
        <w:t xml:space="preserve">, </w:t>
      </w:r>
      <w:r w:rsidR="35F70DE7" w:rsidRPr="4A180371">
        <w:rPr>
          <w:rFonts w:ascii="Segoe UI" w:eastAsia="Segoe UI" w:hAnsi="Segoe UI" w:cs="Segoe UI"/>
          <w:b/>
          <w:bCs/>
          <w:color w:val="000000" w:themeColor="text1"/>
          <w:sz w:val="20"/>
          <w:szCs w:val="20"/>
        </w:rPr>
        <w:t>cultuur</w:t>
      </w:r>
      <w:r w:rsidR="46A44435" w:rsidRPr="4A180371">
        <w:rPr>
          <w:rFonts w:ascii="Segoe UI" w:eastAsia="Segoe UI" w:hAnsi="Segoe UI" w:cs="Segoe UI"/>
          <w:b/>
          <w:bCs/>
          <w:color w:val="000000" w:themeColor="text1"/>
          <w:sz w:val="20"/>
          <w:szCs w:val="20"/>
        </w:rPr>
        <w:t xml:space="preserve"> en existentieel welzijn</w:t>
      </w:r>
      <w:r>
        <w:br/>
      </w:r>
      <w:r>
        <w:br/>
      </w:r>
      <w:r w:rsidR="332F02FA" w:rsidRPr="4A180371">
        <w:rPr>
          <w:rFonts w:ascii="Segoe UI" w:eastAsia="Segoe UI" w:hAnsi="Segoe UI" w:cs="Segoe UI"/>
          <w:color w:val="000000" w:themeColor="text1"/>
          <w:sz w:val="20"/>
          <w:szCs w:val="20"/>
        </w:rPr>
        <w:t xml:space="preserve">Op die manier </w:t>
      </w:r>
      <w:r w:rsidR="71F7FB64" w:rsidRPr="4A180371">
        <w:rPr>
          <w:rFonts w:ascii="Segoe UI" w:eastAsia="Segoe UI" w:hAnsi="Segoe UI" w:cs="Segoe UI"/>
          <w:color w:val="000000" w:themeColor="text1"/>
          <w:sz w:val="20"/>
          <w:szCs w:val="20"/>
        </w:rPr>
        <w:t xml:space="preserve">is </w:t>
      </w:r>
      <w:r w:rsidR="332F02FA" w:rsidRPr="4A180371">
        <w:rPr>
          <w:rFonts w:ascii="Segoe UI" w:eastAsia="Segoe UI" w:hAnsi="Segoe UI" w:cs="Segoe UI"/>
          <w:color w:val="000000" w:themeColor="text1"/>
          <w:sz w:val="20"/>
          <w:szCs w:val="20"/>
        </w:rPr>
        <w:t xml:space="preserve">cultuurbeschouwing </w:t>
      </w:r>
      <w:r w:rsidR="257FBD03" w:rsidRPr="4A180371">
        <w:rPr>
          <w:rFonts w:ascii="Segoe UI" w:eastAsia="Segoe UI" w:hAnsi="Segoe UI" w:cs="Segoe UI"/>
          <w:color w:val="000000" w:themeColor="text1"/>
          <w:sz w:val="20"/>
          <w:szCs w:val="20"/>
        </w:rPr>
        <w:t>me</w:t>
      </w:r>
      <w:r w:rsidR="332F02FA" w:rsidRPr="4A180371">
        <w:rPr>
          <w:rFonts w:ascii="Segoe UI" w:eastAsia="Segoe UI" w:hAnsi="Segoe UI" w:cs="Segoe UI"/>
          <w:color w:val="000000" w:themeColor="text1"/>
          <w:sz w:val="20"/>
          <w:szCs w:val="20"/>
        </w:rPr>
        <w:t xml:space="preserve">er dan beeldende vorming. </w:t>
      </w:r>
      <w:r w:rsidR="66DF3137" w:rsidRPr="4A180371">
        <w:rPr>
          <w:rFonts w:ascii="Segoe UI" w:eastAsia="Segoe UI" w:hAnsi="Segoe UI" w:cs="Segoe UI"/>
          <w:color w:val="000000" w:themeColor="text1"/>
          <w:sz w:val="20"/>
          <w:szCs w:val="20"/>
        </w:rPr>
        <w:t xml:space="preserve">We beperken ons niet </w:t>
      </w:r>
      <w:r w:rsidR="332F02FA" w:rsidRPr="4A180371">
        <w:rPr>
          <w:rFonts w:ascii="Segoe UI" w:eastAsia="Segoe UI" w:hAnsi="Segoe UI" w:cs="Segoe UI"/>
          <w:color w:val="000000" w:themeColor="text1"/>
          <w:sz w:val="20"/>
          <w:szCs w:val="20"/>
        </w:rPr>
        <w:t xml:space="preserve">tot de enge </w:t>
      </w:r>
      <w:r w:rsidR="104841BA" w:rsidRPr="4A180371">
        <w:rPr>
          <w:rFonts w:ascii="Segoe UI" w:eastAsia="Segoe UI" w:hAnsi="Segoe UI" w:cs="Segoe UI"/>
          <w:color w:val="000000" w:themeColor="text1"/>
          <w:sz w:val="20"/>
          <w:szCs w:val="20"/>
        </w:rPr>
        <w:lastRenderedPageBreak/>
        <w:t>definitie</w:t>
      </w:r>
      <w:r w:rsidR="332F02FA" w:rsidRPr="4A180371">
        <w:rPr>
          <w:rFonts w:ascii="Segoe UI" w:eastAsia="Segoe UI" w:hAnsi="Segoe UI" w:cs="Segoe UI"/>
          <w:color w:val="000000" w:themeColor="text1"/>
          <w:sz w:val="20"/>
          <w:szCs w:val="20"/>
        </w:rPr>
        <w:t xml:space="preserve"> van cultuur</w:t>
      </w:r>
      <w:r w:rsidR="38946578" w:rsidRPr="4A180371">
        <w:rPr>
          <w:rFonts w:ascii="Segoe UI" w:eastAsia="Segoe UI" w:hAnsi="Segoe UI" w:cs="Segoe UI"/>
          <w:color w:val="000000" w:themeColor="text1"/>
          <w:sz w:val="20"/>
          <w:szCs w:val="20"/>
        </w:rPr>
        <w:t xml:space="preserve">. Het gaat verder dan kunst en kunstbeschouwing. De mens </w:t>
      </w:r>
      <w:r w:rsidR="3EFAFBDC" w:rsidRPr="4A180371">
        <w:rPr>
          <w:rFonts w:ascii="Segoe UI" w:eastAsia="Segoe UI" w:hAnsi="Segoe UI" w:cs="Segoe UI"/>
          <w:color w:val="000000" w:themeColor="text1"/>
          <w:sz w:val="20"/>
          <w:szCs w:val="20"/>
        </w:rPr>
        <w:t xml:space="preserve">is </w:t>
      </w:r>
      <w:r w:rsidR="1FA9D831" w:rsidRPr="4A180371">
        <w:rPr>
          <w:rFonts w:ascii="Segoe UI" w:eastAsia="Segoe UI" w:hAnsi="Segoe UI" w:cs="Segoe UI"/>
          <w:color w:val="000000" w:themeColor="text1"/>
          <w:sz w:val="20"/>
          <w:szCs w:val="20"/>
        </w:rPr>
        <w:t xml:space="preserve">weliswaar </w:t>
      </w:r>
      <w:r w:rsidR="3EFAFBDC" w:rsidRPr="4A180371">
        <w:rPr>
          <w:rFonts w:ascii="Segoe UI" w:eastAsia="Segoe UI" w:hAnsi="Segoe UI" w:cs="Segoe UI"/>
          <w:color w:val="000000" w:themeColor="text1"/>
          <w:sz w:val="20"/>
          <w:szCs w:val="20"/>
        </w:rPr>
        <w:t xml:space="preserve">een creatief wezen dat zich </w:t>
      </w:r>
      <w:r w:rsidR="42272A81" w:rsidRPr="4A180371">
        <w:rPr>
          <w:rFonts w:ascii="Segoe UI" w:eastAsia="Segoe UI" w:hAnsi="Segoe UI" w:cs="Segoe UI"/>
          <w:color w:val="000000" w:themeColor="text1"/>
          <w:sz w:val="20"/>
          <w:szCs w:val="20"/>
        </w:rPr>
        <w:t xml:space="preserve">op verschillende manieren en in verschillende (beeldende) talen </w:t>
      </w:r>
      <w:r w:rsidR="3EFAFBDC" w:rsidRPr="4A180371">
        <w:rPr>
          <w:rFonts w:ascii="Segoe UI" w:eastAsia="Segoe UI" w:hAnsi="Segoe UI" w:cs="Segoe UI"/>
          <w:color w:val="000000" w:themeColor="text1"/>
          <w:sz w:val="20"/>
          <w:szCs w:val="20"/>
        </w:rPr>
        <w:t>wil uitdrukken</w:t>
      </w:r>
      <w:r w:rsidR="1EF62EE5" w:rsidRPr="4A180371">
        <w:rPr>
          <w:rFonts w:ascii="Segoe UI" w:eastAsia="Segoe UI" w:hAnsi="Segoe UI" w:cs="Segoe UI"/>
          <w:color w:val="000000" w:themeColor="text1"/>
          <w:sz w:val="20"/>
          <w:szCs w:val="20"/>
        </w:rPr>
        <w:t xml:space="preserve">. </w:t>
      </w:r>
      <w:r w:rsidR="70AE6415" w:rsidRPr="4A180371">
        <w:rPr>
          <w:rFonts w:ascii="Segoe UI" w:eastAsia="Segoe UI" w:hAnsi="Segoe UI" w:cs="Segoe UI"/>
          <w:color w:val="000000" w:themeColor="text1"/>
          <w:sz w:val="20"/>
          <w:szCs w:val="20"/>
        </w:rPr>
        <w:t>En j</w:t>
      </w:r>
      <w:r w:rsidR="1EF62EE5" w:rsidRPr="4A180371">
        <w:rPr>
          <w:rFonts w:ascii="Segoe UI" w:eastAsia="Segoe UI" w:hAnsi="Segoe UI" w:cs="Segoe UI"/>
          <w:color w:val="000000" w:themeColor="text1"/>
          <w:sz w:val="20"/>
          <w:szCs w:val="20"/>
        </w:rPr>
        <w:t xml:space="preserve">e kan </w:t>
      </w:r>
      <w:r w:rsidR="612066CD" w:rsidRPr="4A180371">
        <w:rPr>
          <w:rFonts w:ascii="Segoe UI" w:eastAsia="Segoe UI" w:hAnsi="Segoe UI" w:cs="Segoe UI"/>
          <w:color w:val="000000" w:themeColor="text1"/>
          <w:sz w:val="20"/>
          <w:szCs w:val="20"/>
        </w:rPr>
        <w:t xml:space="preserve">dus </w:t>
      </w:r>
      <w:r w:rsidR="1EF62EE5" w:rsidRPr="4A180371">
        <w:rPr>
          <w:rFonts w:ascii="Segoe UI" w:eastAsia="Segoe UI" w:hAnsi="Segoe UI" w:cs="Segoe UI"/>
          <w:color w:val="000000" w:themeColor="text1"/>
          <w:sz w:val="20"/>
          <w:szCs w:val="20"/>
        </w:rPr>
        <w:t xml:space="preserve">met kinderen zelf </w:t>
      </w:r>
      <w:r w:rsidR="60FCCCF5" w:rsidRPr="4A180371">
        <w:rPr>
          <w:rFonts w:ascii="Segoe UI" w:eastAsia="Segoe UI" w:hAnsi="Segoe UI" w:cs="Segoe UI"/>
          <w:color w:val="000000" w:themeColor="text1"/>
          <w:sz w:val="20"/>
          <w:szCs w:val="20"/>
        </w:rPr>
        <w:t>gaan</w:t>
      </w:r>
      <w:r w:rsidR="1EF62EE5" w:rsidRPr="4A180371">
        <w:rPr>
          <w:rFonts w:ascii="Segoe UI" w:eastAsia="Segoe UI" w:hAnsi="Segoe UI" w:cs="Segoe UI"/>
          <w:color w:val="000000" w:themeColor="text1"/>
          <w:sz w:val="20"/>
          <w:szCs w:val="20"/>
        </w:rPr>
        <w:t xml:space="preserve"> creëren of creaties van andere ‘kunstenaars’ bekijken en bespreken. Maar cultuur gaat niet enkel over d</w:t>
      </w:r>
      <w:r w:rsidR="75101D76" w:rsidRPr="4A180371">
        <w:rPr>
          <w:rFonts w:ascii="Segoe UI" w:eastAsia="Segoe UI" w:hAnsi="Segoe UI" w:cs="Segoe UI"/>
          <w:color w:val="000000" w:themeColor="text1"/>
          <w:sz w:val="20"/>
          <w:szCs w:val="20"/>
        </w:rPr>
        <w:t>i</w:t>
      </w:r>
      <w:r w:rsidR="1EF62EE5" w:rsidRPr="4A180371">
        <w:rPr>
          <w:rFonts w:ascii="Segoe UI" w:eastAsia="Segoe UI" w:hAnsi="Segoe UI" w:cs="Segoe UI"/>
          <w:color w:val="000000" w:themeColor="text1"/>
          <w:sz w:val="20"/>
          <w:szCs w:val="20"/>
        </w:rPr>
        <w:t>e fysiek</w:t>
      </w:r>
      <w:r w:rsidR="4869C3A8" w:rsidRPr="4A180371">
        <w:rPr>
          <w:rFonts w:ascii="Segoe UI" w:eastAsia="Segoe UI" w:hAnsi="Segoe UI" w:cs="Segoe UI"/>
          <w:color w:val="000000" w:themeColor="text1"/>
          <w:sz w:val="20"/>
          <w:szCs w:val="20"/>
        </w:rPr>
        <w:t>e,</w:t>
      </w:r>
      <w:r w:rsidR="1EF62EE5" w:rsidRPr="4A180371">
        <w:rPr>
          <w:rFonts w:ascii="Segoe UI" w:eastAsia="Segoe UI" w:hAnsi="Segoe UI" w:cs="Segoe UI"/>
          <w:color w:val="000000" w:themeColor="text1"/>
          <w:sz w:val="20"/>
          <w:szCs w:val="20"/>
        </w:rPr>
        <w:t xml:space="preserve"> zichtbare</w:t>
      </w:r>
      <w:r w:rsidR="7483150C" w:rsidRPr="4A180371">
        <w:rPr>
          <w:rFonts w:ascii="Segoe UI" w:eastAsia="Segoe UI" w:hAnsi="Segoe UI" w:cs="Segoe UI"/>
          <w:color w:val="000000" w:themeColor="text1"/>
          <w:sz w:val="20"/>
          <w:szCs w:val="20"/>
        </w:rPr>
        <w:t xml:space="preserve"> </w:t>
      </w:r>
      <w:r w:rsidR="1EF62EE5" w:rsidRPr="4A180371">
        <w:rPr>
          <w:rFonts w:ascii="Segoe UI" w:eastAsia="Segoe UI" w:hAnsi="Segoe UI" w:cs="Segoe UI"/>
          <w:color w:val="000000" w:themeColor="text1"/>
          <w:sz w:val="20"/>
          <w:szCs w:val="20"/>
        </w:rPr>
        <w:t>artefacten</w:t>
      </w:r>
      <w:r w:rsidR="4E665917" w:rsidRPr="4A180371">
        <w:rPr>
          <w:rFonts w:ascii="Segoe UI" w:eastAsia="Segoe UI" w:hAnsi="Segoe UI" w:cs="Segoe UI"/>
          <w:color w:val="000000" w:themeColor="text1"/>
          <w:sz w:val="20"/>
          <w:szCs w:val="20"/>
        </w:rPr>
        <w:t xml:space="preserve">. Het gaat ook over </w:t>
      </w:r>
      <w:r w:rsidR="7BF9D856" w:rsidRPr="4A180371">
        <w:rPr>
          <w:rFonts w:ascii="Segoe UI" w:eastAsia="Segoe UI" w:hAnsi="Segoe UI" w:cs="Segoe UI"/>
          <w:color w:val="000000" w:themeColor="text1"/>
          <w:sz w:val="20"/>
          <w:szCs w:val="20"/>
        </w:rPr>
        <w:t xml:space="preserve">de minder </w:t>
      </w:r>
      <w:r w:rsidR="42C83F7E" w:rsidRPr="4A180371">
        <w:rPr>
          <w:rFonts w:ascii="Segoe UI" w:eastAsia="Segoe UI" w:hAnsi="Segoe UI" w:cs="Segoe UI"/>
          <w:color w:val="000000" w:themeColor="text1"/>
          <w:sz w:val="20"/>
          <w:szCs w:val="20"/>
        </w:rPr>
        <w:t xml:space="preserve">tastbare </w:t>
      </w:r>
      <w:r w:rsidR="4E665917" w:rsidRPr="4A180371">
        <w:rPr>
          <w:rFonts w:ascii="Segoe UI" w:eastAsia="Segoe UI" w:hAnsi="Segoe UI" w:cs="Segoe UI"/>
          <w:color w:val="000000" w:themeColor="text1"/>
          <w:sz w:val="20"/>
          <w:szCs w:val="20"/>
        </w:rPr>
        <w:t xml:space="preserve">rituelen en gewoontes en over waarden en normen die mensen belangrijk vinden. </w:t>
      </w:r>
    </w:p>
    <w:p w14:paraId="4ADE91CF" w14:textId="7510ABFE" w:rsidR="4E665917" w:rsidRDefault="4E665917" w:rsidP="6DAE241F">
      <w:pPr>
        <w:spacing w:before="120" w:after="120"/>
        <w:jc w:val="both"/>
      </w:pPr>
      <w:r w:rsidRPr="4A180371">
        <w:rPr>
          <w:rFonts w:ascii="Segoe UI" w:eastAsia="Segoe UI" w:hAnsi="Segoe UI" w:cs="Segoe UI"/>
          <w:color w:val="000000" w:themeColor="text1"/>
          <w:sz w:val="20"/>
          <w:szCs w:val="20"/>
        </w:rPr>
        <w:t xml:space="preserve">Cultuurbeschouwing </w:t>
      </w:r>
      <w:r w:rsidR="2BEAACCD" w:rsidRPr="4A180371">
        <w:rPr>
          <w:rFonts w:ascii="Segoe UI" w:eastAsia="Segoe UI" w:hAnsi="Segoe UI" w:cs="Segoe UI"/>
          <w:color w:val="000000" w:themeColor="text1"/>
          <w:sz w:val="20"/>
          <w:szCs w:val="20"/>
        </w:rPr>
        <w:t xml:space="preserve">brengt ons </w:t>
      </w:r>
      <w:r w:rsidR="3D14D7CF" w:rsidRPr="4A180371">
        <w:rPr>
          <w:rFonts w:ascii="Segoe UI" w:eastAsia="Segoe UI" w:hAnsi="Segoe UI" w:cs="Segoe UI"/>
          <w:color w:val="000000" w:themeColor="text1"/>
          <w:sz w:val="20"/>
          <w:szCs w:val="20"/>
        </w:rPr>
        <w:t xml:space="preserve">op die manier </w:t>
      </w:r>
      <w:r w:rsidR="2BEAACCD" w:rsidRPr="4A180371">
        <w:rPr>
          <w:rFonts w:ascii="Segoe UI" w:eastAsia="Segoe UI" w:hAnsi="Segoe UI" w:cs="Segoe UI"/>
          <w:color w:val="000000" w:themeColor="text1"/>
          <w:sz w:val="20"/>
          <w:szCs w:val="20"/>
        </w:rPr>
        <w:t xml:space="preserve">bij het concept ‘existentieel welzijn’. </w:t>
      </w:r>
      <w:r w:rsidR="5E469758" w:rsidRPr="4A180371">
        <w:rPr>
          <w:rFonts w:ascii="Segoe UI" w:eastAsia="Segoe UI" w:hAnsi="Segoe UI" w:cs="Segoe UI"/>
          <w:color w:val="000000" w:themeColor="text1"/>
          <w:sz w:val="20"/>
          <w:szCs w:val="20"/>
        </w:rPr>
        <w:t>Want o</w:t>
      </w:r>
      <w:r w:rsidR="2BEAACCD" w:rsidRPr="4A180371">
        <w:rPr>
          <w:rFonts w:ascii="Segoe UI" w:eastAsia="Segoe UI" w:hAnsi="Segoe UI" w:cs="Segoe UI"/>
          <w:color w:val="000000" w:themeColor="text1"/>
          <w:sz w:val="20"/>
          <w:szCs w:val="20"/>
        </w:rPr>
        <w:t xml:space="preserve">nderwijs </w:t>
      </w:r>
      <w:r w:rsidR="7F1BA154" w:rsidRPr="4A180371">
        <w:rPr>
          <w:rFonts w:ascii="Segoe UI" w:eastAsia="Segoe UI" w:hAnsi="Segoe UI" w:cs="Segoe UI"/>
          <w:color w:val="000000" w:themeColor="text1"/>
          <w:sz w:val="20"/>
          <w:szCs w:val="20"/>
        </w:rPr>
        <w:t xml:space="preserve">wil </w:t>
      </w:r>
      <w:r w:rsidR="2BEAACCD" w:rsidRPr="4A180371">
        <w:rPr>
          <w:rFonts w:ascii="Segoe UI" w:eastAsia="Segoe UI" w:hAnsi="Segoe UI" w:cs="Segoe UI"/>
          <w:color w:val="000000" w:themeColor="text1"/>
          <w:sz w:val="20"/>
          <w:szCs w:val="20"/>
        </w:rPr>
        <w:t xml:space="preserve">altijd de totale ontwikkeling van kinderen voor ogen houden. </w:t>
      </w:r>
      <w:r w:rsidR="37A1AC0F" w:rsidRPr="4A180371">
        <w:rPr>
          <w:rFonts w:ascii="Segoe UI" w:eastAsia="Segoe UI" w:hAnsi="Segoe UI" w:cs="Segoe UI"/>
          <w:color w:val="000000" w:themeColor="text1"/>
          <w:sz w:val="20"/>
          <w:szCs w:val="20"/>
        </w:rPr>
        <w:t xml:space="preserve">En dan valt cognitie niet van emotie te scheiden. Geest en lichaam ontwikkelen hand in hand. We leren met het hoofd en met de buik. </w:t>
      </w:r>
      <w:r w:rsidR="3AE2D454" w:rsidRPr="4A180371">
        <w:rPr>
          <w:rFonts w:ascii="Segoe UI" w:eastAsia="Segoe UI" w:hAnsi="Segoe UI" w:cs="Segoe UI"/>
          <w:color w:val="000000" w:themeColor="text1"/>
          <w:sz w:val="20"/>
          <w:szCs w:val="20"/>
        </w:rPr>
        <w:t>Als FOPEM spreekt over cultuur binnen c</w:t>
      </w:r>
      <w:r w:rsidR="43FFA055" w:rsidRPr="4A180371">
        <w:rPr>
          <w:rFonts w:ascii="Segoe UI" w:eastAsia="Segoe UI" w:hAnsi="Segoe UI" w:cs="Segoe UI"/>
          <w:color w:val="000000" w:themeColor="text1"/>
          <w:sz w:val="20"/>
          <w:szCs w:val="20"/>
        </w:rPr>
        <w:t xml:space="preserve">ultuurbeschouwing </w:t>
      </w:r>
      <w:r w:rsidR="17FC1314" w:rsidRPr="4A180371">
        <w:rPr>
          <w:rFonts w:ascii="Segoe UI" w:eastAsia="Segoe UI" w:hAnsi="Segoe UI" w:cs="Segoe UI"/>
          <w:color w:val="000000" w:themeColor="text1"/>
          <w:sz w:val="20"/>
          <w:szCs w:val="20"/>
        </w:rPr>
        <w:t>da</w:t>
      </w:r>
      <w:r w:rsidR="664A575F" w:rsidRPr="4A180371">
        <w:rPr>
          <w:rFonts w:ascii="Segoe UI" w:eastAsia="Segoe UI" w:hAnsi="Segoe UI" w:cs="Segoe UI"/>
          <w:color w:val="000000" w:themeColor="text1"/>
          <w:sz w:val="20"/>
          <w:szCs w:val="20"/>
        </w:rPr>
        <w:t xml:space="preserve">n gaat </w:t>
      </w:r>
      <w:r w:rsidR="17FC1314" w:rsidRPr="4A180371">
        <w:rPr>
          <w:rFonts w:ascii="Segoe UI" w:eastAsia="Segoe UI" w:hAnsi="Segoe UI" w:cs="Segoe UI"/>
          <w:color w:val="000000" w:themeColor="text1"/>
          <w:sz w:val="20"/>
          <w:szCs w:val="20"/>
        </w:rPr>
        <w:t>dat over deze</w:t>
      </w:r>
      <w:r w:rsidR="43FFA055" w:rsidRPr="4A180371">
        <w:rPr>
          <w:rFonts w:ascii="Segoe UI" w:eastAsia="Segoe UI" w:hAnsi="Segoe UI" w:cs="Segoe UI"/>
          <w:color w:val="000000" w:themeColor="text1"/>
          <w:sz w:val="20"/>
          <w:szCs w:val="20"/>
        </w:rPr>
        <w:t xml:space="preserve"> drie centrale vragen: </w:t>
      </w:r>
      <w:r>
        <w:br/>
      </w:r>
      <w:r w:rsidR="2674B241" w:rsidRPr="4A180371">
        <w:rPr>
          <w:rFonts w:ascii="Segoe UI" w:eastAsia="Segoe UI" w:hAnsi="Segoe UI" w:cs="Segoe UI"/>
          <w:color w:val="000000" w:themeColor="text1"/>
          <w:sz w:val="20"/>
          <w:szCs w:val="20"/>
        </w:rPr>
        <w:t>(1)</w:t>
      </w:r>
      <w:r w:rsidR="6EEA219C" w:rsidRPr="4A180371">
        <w:rPr>
          <w:rFonts w:ascii="Segoe UI" w:eastAsia="Segoe UI" w:hAnsi="Segoe UI" w:cs="Segoe UI"/>
          <w:color w:val="000000" w:themeColor="text1"/>
          <w:sz w:val="20"/>
          <w:szCs w:val="20"/>
        </w:rPr>
        <w:t xml:space="preserve"> Hoe leer je te leven?</w:t>
      </w:r>
      <w:r>
        <w:br/>
      </w:r>
      <w:r w:rsidR="6EEA219C" w:rsidRPr="4A180371">
        <w:rPr>
          <w:rFonts w:ascii="Segoe UI" w:eastAsia="Segoe UI" w:hAnsi="Segoe UI" w:cs="Segoe UI"/>
          <w:color w:val="000000" w:themeColor="text1"/>
          <w:sz w:val="20"/>
          <w:szCs w:val="20"/>
        </w:rPr>
        <w:t xml:space="preserve">(2) Hoe moet ik ‘goed’ leven? </w:t>
      </w:r>
      <w:r>
        <w:br/>
      </w:r>
      <w:r w:rsidR="00144C9F" w:rsidRPr="4A180371">
        <w:rPr>
          <w:rFonts w:ascii="Segoe UI" w:eastAsia="Segoe UI" w:hAnsi="Segoe UI" w:cs="Segoe UI"/>
          <w:color w:val="000000" w:themeColor="text1"/>
          <w:sz w:val="20"/>
          <w:szCs w:val="20"/>
        </w:rPr>
        <w:t>(3) Waarom leven wij?</w:t>
      </w:r>
      <w:r>
        <w:br/>
      </w:r>
    </w:p>
    <w:tbl>
      <w:tblPr>
        <w:tblStyle w:val="Tabelraster"/>
        <w:tblW w:w="0" w:type="auto"/>
        <w:tblLayout w:type="fixed"/>
        <w:tblLook w:val="06A0" w:firstRow="1" w:lastRow="0" w:firstColumn="1" w:lastColumn="0" w:noHBand="1" w:noVBand="1"/>
      </w:tblPr>
      <w:tblGrid>
        <w:gridCol w:w="9015"/>
      </w:tblGrid>
      <w:tr w:rsidR="4A180371" w14:paraId="77BA291F" w14:textId="77777777" w:rsidTr="4A180371">
        <w:trPr>
          <w:trHeight w:val="300"/>
        </w:trPr>
        <w:tc>
          <w:tcPr>
            <w:tcW w:w="9015" w:type="dxa"/>
            <w:shd w:val="clear" w:color="auto" w:fill="BDD6EE" w:themeFill="accent5" w:themeFillTint="66"/>
          </w:tcPr>
          <w:p w14:paraId="1EB70CB8" w14:textId="257FC92F" w:rsidR="229866DC" w:rsidRDefault="229866DC" w:rsidP="4A180371">
            <w:pPr>
              <w:ind w:left="2124"/>
              <w:rPr>
                <w:rFonts w:ascii="Segoe UI" w:eastAsia="Segoe UI" w:hAnsi="Segoe UI" w:cs="Segoe UI"/>
                <w:color w:val="000000" w:themeColor="text1"/>
                <w:sz w:val="20"/>
                <w:szCs w:val="20"/>
              </w:rPr>
            </w:pPr>
            <w:r w:rsidRPr="4A180371">
              <w:rPr>
                <w:rFonts w:ascii="Segoe UI" w:eastAsia="Segoe UI" w:hAnsi="Segoe UI" w:cs="Segoe UI"/>
                <w:i/>
                <w:iCs/>
                <w:color w:val="000000" w:themeColor="text1"/>
                <w:sz w:val="16"/>
                <w:szCs w:val="16"/>
              </w:rPr>
              <w:t>In de ronde die ochtend kwam het verhaal van een neef van een mama, die zijn papegaai bij zich had op een familiefeest. Is dat een ‘normaal’ huisdier? Verwondering en vragen. Wat vinden we over dieren uit de tropen? Wanneer is een dier een huisdier? Wanneer woon en leef je in gevangenschap?</w:t>
            </w:r>
          </w:p>
        </w:tc>
      </w:tr>
    </w:tbl>
    <w:p w14:paraId="0A5B4841" w14:textId="48EA12E4" w:rsidR="4E665917" w:rsidRDefault="4E665917" w:rsidP="4A180371">
      <w:pPr>
        <w:spacing w:before="120" w:after="120"/>
        <w:jc w:val="both"/>
        <w:rPr>
          <w:rFonts w:ascii="Segoe UI" w:eastAsia="Segoe UI" w:hAnsi="Segoe UI" w:cs="Segoe UI"/>
          <w:i/>
          <w:iCs/>
          <w:color w:val="000000" w:themeColor="text1"/>
          <w:sz w:val="16"/>
          <w:szCs w:val="16"/>
        </w:rPr>
      </w:pPr>
      <w:r>
        <w:br/>
      </w:r>
    </w:p>
    <w:p w14:paraId="4D876B67" w14:textId="04964706" w:rsidR="4E665917" w:rsidRDefault="5F335CBA" w:rsidP="0A2E30A0">
      <w:pPr>
        <w:spacing w:before="120" w:after="120"/>
        <w:jc w:val="both"/>
        <w:rPr>
          <w:rFonts w:ascii="Segoe UI" w:eastAsia="Segoe UI" w:hAnsi="Segoe UI" w:cs="Segoe UI"/>
          <w:b/>
          <w:bCs/>
          <w:color w:val="000000" w:themeColor="text1"/>
          <w:sz w:val="20"/>
          <w:szCs w:val="20"/>
        </w:rPr>
      </w:pPr>
      <w:r w:rsidRPr="4A180371">
        <w:rPr>
          <w:rFonts w:ascii="Segoe UI" w:eastAsia="Segoe UI" w:hAnsi="Segoe UI" w:cs="Segoe UI"/>
          <w:b/>
          <w:bCs/>
          <w:color w:val="000000" w:themeColor="text1"/>
          <w:sz w:val="20"/>
          <w:szCs w:val="20"/>
        </w:rPr>
        <w:t>A</w:t>
      </w:r>
      <w:r w:rsidR="28C0B6FE" w:rsidRPr="4A180371">
        <w:rPr>
          <w:rFonts w:ascii="Segoe UI" w:eastAsia="Segoe UI" w:hAnsi="Segoe UI" w:cs="Segoe UI"/>
          <w:b/>
          <w:bCs/>
          <w:color w:val="000000" w:themeColor="text1"/>
          <w:sz w:val="20"/>
          <w:szCs w:val="20"/>
        </w:rPr>
        <w:t>fstand nemen</w:t>
      </w:r>
      <w:r>
        <w:br/>
      </w:r>
      <w:r>
        <w:br/>
      </w:r>
      <w:r w:rsidR="69CA6FF5">
        <w:rPr>
          <w:noProof/>
        </w:rPr>
        <w:drawing>
          <wp:inline distT="0" distB="0" distL="0" distR="0" wp14:anchorId="0B5437D7" wp14:editId="21605D2B">
            <wp:extent cx="1576271" cy="2809875"/>
            <wp:effectExtent l="0" t="0" r="0" b="0"/>
            <wp:docPr id="1007124537" name="Picture 100712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124537"/>
                    <pic:cNvPicPr/>
                  </pic:nvPicPr>
                  <pic:blipFill>
                    <a:blip r:embed="rId15">
                      <a:extLst>
                        <a:ext uri="{28A0092B-C50C-407E-A947-70E740481C1C}">
                          <a14:useLocalDpi xmlns:a14="http://schemas.microsoft.com/office/drawing/2010/main" val="0"/>
                        </a:ext>
                      </a:extLst>
                    </a:blip>
                    <a:stretch>
                      <a:fillRect/>
                    </a:stretch>
                  </pic:blipFill>
                  <pic:spPr>
                    <a:xfrm>
                      <a:off x="0" y="0"/>
                      <a:ext cx="1576271" cy="2809875"/>
                    </a:xfrm>
                    <a:prstGeom prst="rect">
                      <a:avLst/>
                    </a:prstGeom>
                  </pic:spPr>
                </pic:pic>
              </a:graphicData>
            </a:graphic>
          </wp:inline>
        </w:drawing>
      </w:r>
      <w:r>
        <w:br/>
      </w:r>
      <w:r w:rsidR="3300E10D" w:rsidRPr="4A180371">
        <w:rPr>
          <w:rFonts w:ascii="Segoe UI" w:eastAsia="Segoe UI" w:hAnsi="Segoe UI" w:cs="Segoe UI"/>
          <w:color w:val="000000" w:themeColor="text1"/>
          <w:sz w:val="20"/>
          <w:szCs w:val="20"/>
        </w:rPr>
        <w:t xml:space="preserve">Om </w:t>
      </w:r>
      <w:r w:rsidR="0B36C25A" w:rsidRPr="4A180371">
        <w:rPr>
          <w:rFonts w:ascii="Segoe UI" w:eastAsia="Segoe UI" w:hAnsi="Segoe UI" w:cs="Segoe UI"/>
          <w:color w:val="000000" w:themeColor="text1"/>
          <w:sz w:val="20"/>
          <w:szCs w:val="20"/>
        </w:rPr>
        <w:t>dit verhaal wat concreet te maken, gebruikt FOPEM het beeld van de vlieger</w:t>
      </w:r>
      <w:r w:rsidR="50B97D4D" w:rsidRPr="4A180371">
        <w:rPr>
          <w:rFonts w:ascii="Segoe UI" w:eastAsia="Segoe UI" w:hAnsi="Segoe UI" w:cs="Segoe UI"/>
          <w:color w:val="000000" w:themeColor="text1"/>
          <w:sz w:val="20"/>
          <w:szCs w:val="20"/>
        </w:rPr>
        <w:t>. Alle diepere bet</w:t>
      </w:r>
      <w:r w:rsidR="3C4C9B7A" w:rsidRPr="4A180371">
        <w:rPr>
          <w:rFonts w:ascii="Segoe UI" w:eastAsia="Segoe UI" w:hAnsi="Segoe UI" w:cs="Segoe UI"/>
          <w:color w:val="000000" w:themeColor="text1"/>
          <w:sz w:val="20"/>
          <w:szCs w:val="20"/>
        </w:rPr>
        <w:t>ek</w:t>
      </w:r>
      <w:r w:rsidR="161D5815" w:rsidRPr="4A180371">
        <w:rPr>
          <w:rFonts w:ascii="Segoe UI" w:eastAsia="Segoe UI" w:hAnsi="Segoe UI" w:cs="Segoe UI"/>
          <w:color w:val="000000" w:themeColor="text1"/>
          <w:sz w:val="20"/>
          <w:szCs w:val="20"/>
        </w:rPr>
        <w:t>en</w:t>
      </w:r>
      <w:r w:rsidR="3C4C9B7A" w:rsidRPr="4A180371">
        <w:rPr>
          <w:rFonts w:ascii="Segoe UI" w:eastAsia="Segoe UI" w:hAnsi="Segoe UI" w:cs="Segoe UI"/>
          <w:color w:val="000000" w:themeColor="text1"/>
          <w:sz w:val="20"/>
          <w:szCs w:val="20"/>
        </w:rPr>
        <w:t>is</w:t>
      </w:r>
      <w:r w:rsidR="50B97D4D" w:rsidRPr="4A180371">
        <w:rPr>
          <w:rFonts w:ascii="Segoe UI" w:eastAsia="Segoe UI" w:hAnsi="Segoe UI" w:cs="Segoe UI"/>
          <w:color w:val="000000" w:themeColor="text1"/>
          <w:sz w:val="20"/>
          <w:szCs w:val="20"/>
        </w:rPr>
        <w:t>sen van beschouwen</w:t>
      </w:r>
      <w:r w:rsidR="16869822" w:rsidRPr="4A180371">
        <w:rPr>
          <w:rFonts w:ascii="Segoe UI" w:eastAsia="Segoe UI" w:hAnsi="Segoe UI" w:cs="Segoe UI"/>
          <w:color w:val="000000" w:themeColor="text1"/>
          <w:sz w:val="20"/>
          <w:szCs w:val="20"/>
        </w:rPr>
        <w:t xml:space="preserve"> </w:t>
      </w:r>
      <w:r w:rsidR="33E2A78E" w:rsidRPr="4A180371">
        <w:rPr>
          <w:rFonts w:ascii="Segoe UI" w:eastAsia="Segoe UI" w:hAnsi="Segoe UI" w:cs="Segoe UI"/>
          <w:color w:val="000000" w:themeColor="text1"/>
          <w:sz w:val="20"/>
          <w:szCs w:val="20"/>
        </w:rPr>
        <w:t xml:space="preserve">staan </w:t>
      </w:r>
      <w:r w:rsidR="50B97D4D" w:rsidRPr="4A180371">
        <w:rPr>
          <w:rFonts w:ascii="Segoe UI" w:eastAsia="Segoe UI" w:hAnsi="Segoe UI" w:cs="Segoe UI"/>
          <w:color w:val="000000" w:themeColor="text1"/>
          <w:sz w:val="20"/>
          <w:szCs w:val="20"/>
        </w:rPr>
        <w:t>er vermeld: waarnemen, verbeelden en vormgeven, vergelijken en verwoorden</w:t>
      </w:r>
      <w:r w:rsidR="0B36C25A" w:rsidRPr="4A180371">
        <w:rPr>
          <w:rFonts w:ascii="Segoe UI" w:eastAsia="Segoe UI" w:hAnsi="Segoe UI" w:cs="Segoe UI"/>
          <w:color w:val="000000" w:themeColor="text1"/>
          <w:sz w:val="20"/>
          <w:szCs w:val="20"/>
        </w:rPr>
        <w:t>.</w:t>
      </w:r>
      <w:r w:rsidR="2603CB57" w:rsidRPr="4A180371">
        <w:rPr>
          <w:rFonts w:ascii="Segoe UI" w:eastAsia="Segoe UI" w:hAnsi="Segoe UI" w:cs="Segoe UI"/>
          <w:color w:val="000000" w:themeColor="text1"/>
          <w:sz w:val="20"/>
          <w:szCs w:val="20"/>
        </w:rPr>
        <w:t xml:space="preserve"> Het geeft ons taal om met ervaringen aan de slag te gaan en dingen in perspectief te zetten. Ook tijd en ruimte speelt altijd mee. Wat we hier nu zien is ook al</w:t>
      </w:r>
      <w:r w:rsidR="635F346B" w:rsidRPr="4A180371">
        <w:rPr>
          <w:rFonts w:ascii="Segoe UI" w:eastAsia="Segoe UI" w:hAnsi="Segoe UI" w:cs="Segoe UI"/>
          <w:color w:val="000000" w:themeColor="text1"/>
          <w:sz w:val="20"/>
          <w:szCs w:val="20"/>
        </w:rPr>
        <w:t>tijd gelinkt aan de context en de situatie. Ziet mijn buur hetzelfde? Denken mijn klasgenoten hie</w:t>
      </w:r>
      <w:r w:rsidR="0DE5EF3B" w:rsidRPr="4A180371">
        <w:rPr>
          <w:rFonts w:ascii="Segoe UI" w:eastAsia="Segoe UI" w:hAnsi="Segoe UI" w:cs="Segoe UI"/>
          <w:color w:val="000000" w:themeColor="text1"/>
          <w:sz w:val="20"/>
          <w:szCs w:val="20"/>
        </w:rPr>
        <w:t xml:space="preserve">r anders over? </w:t>
      </w:r>
      <w:r w:rsidR="5BFC2FF4" w:rsidRPr="4A180371">
        <w:rPr>
          <w:rFonts w:ascii="Segoe UI" w:eastAsia="Segoe UI" w:hAnsi="Segoe UI" w:cs="Segoe UI"/>
          <w:color w:val="000000" w:themeColor="text1"/>
          <w:sz w:val="20"/>
          <w:szCs w:val="20"/>
        </w:rPr>
        <w:t xml:space="preserve">Hoe zou hetzelfde er aan de andere kant van de wereld uitzien? </w:t>
      </w:r>
      <w:r w:rsidR="0DE5EF3B" w:rsidRPr="4A180371">
        <w:rPr>
          <w:rFonts w:ascii="Segoe UI" w:eastAsia="Segoe UI" w:hAnsi="Segoe UI" w:cs="Segoe UI"/>
          <w:color w:val="000000" w:themeColor="text1"/>
          <w:sz w:val="20"/>
          <w:szCs w:val="20"/>
        </w:rPr>
        <w:t>En hoe wa</w:t>
      </w:r>
      <w:r w:rsidR="5678C3DD" w:rsidRPr="4A180371">
        <w:rPr>
          <w:rFonts w:ascii="Segoe UI" w:eastAsia="Segoe UI" w:hAnsi="Segoe UI" w:cs="Segoe UI"/>
          <w:color w:val="000000" w:themeColor="text1"/>
          <w:sz w:val="20"/>
          <w:szCs w:val="20"/>
        </w:rPr>
        <w:t>s</w:t>
      </w:r>
      <w:r w:rsidR="0DE5EF3B" w:rsidRPr="4A180371">
        <w:rPr>
          <w:rFonts w:ascii="Segoe UI" w:eastAsia="Segoe UI" w:hAnsi="Segoe UI" w:cs="Segoe UI"/>
          <w:color w:val="000000" w:themeColor="text1"/>
          <w:sz w:val="20"/>
          <w:szCs w:val="20"/>
        </w:rPr>
        <w:t xml:space="preserve"> dat vroeger, bij onze ouders en grootouders?</w:t>
      </w:r>
      <w:r w:rsidR="0B36C25A" w:rsidRPr="4A180371">
        <w:rPr>
          <w:rFonts w:ascii="Segoe UI" w:eastAsia="Segoe UI" w:hAnsi="Segoe UI" w:cs="Segoe UI"/>
          <w:color w:val="000000" w:themeColor="text1"/>
          <w:sz w:val="20"/>
          <w:szCs w:val="20"/>
        </w:rPr>
        <w:t xml:space="preserve"> </w:t>
      </w:r>
      <w:r w:rsidR="6B83601C" w:rsidRPr="4A180371">
        <w:rPr>
          <w:rFonts w:ascii="Segoe UI" w:eastAsia="Segoe UI" w:hAnsi="Segoe UI" w:cs="Segoe UI"/>
          <w:color w:val="000000" w:themeColor="text1"/>
          <w:sz w:val="20"/>
          <w:szCs w:val="20"/>
        </w:rPr>
        <w:t xml:space="preserve">Of duizend jaar geleden toen er nog geen ... waren. </w:t>
      </w:r>
      <w:r>
        <w:br/>
      </w:r>
      <w:r>
        <w:br/>
      </w:r>
      <w:r w:rsidR="13BD4DBA" w:rsidRPr="4A180371">
        <w:rPr>
          <w:rFonts w:ascii="Segoe UI" w:eastAsia="Segoe UI" w:hAnsi="Segoe UI" w:cs="Segoe UI"/>
          <w:color w:val="000000" w:themeColor="text1"/>
          <w:sz w:val="20"/>
          <w:szCs w:val="20"/>
        </w:rPr>
        <w:t xml:space="preserve">De vlieger hangt boven </w:t>
      </w:r>
      <w:r w:rsidR="054D555C" w:rsidRPr="4A180371">
        <w:rPr>
          <w:rFonts w:ascii="Segoe UI" w:eastAsia="Segoe UI" w:hAnsi="Segoe UI" w:cs="Segoe UI"/>
          <w:color w:val="000000" w:themeColor="text1"/>
          <w:sz w:val="20"/>
          <w:szCs w:val="20"/>
        </w:rPr>
        <w:t xml:space="preserve">de werkelijkheid. Hij is geen deel van het verhaal maar heeft wel het beste </w:t>
      </w:r>
      <w:r w:rsidR="27CEA491" w:rsidRPr="4A180371">
        <w:rPr>
          <w:rFonts w:ascii="Segoe UI" w:eastAsia="Segoe UI" w:hAnsi="Segoe UI" w:cs="Segoe UI"/>
          <w:color w:val="000000" w:themeColor="text1"/>
          <w:sz w:val="20"/>
          <w:szCs w:val="20"/>
        </w:rPr>
        <w:t>(in)</w:t>
      </w:r>
      <w:r w:rsidR="054D555C" w:rsidRPr="4A180371">
        <w:rPr>
          <w:rFonts w:ascii="Segoe UI" w:eastAsia="Segoe UI" w:hAnsi="Segoe UI" w:cs="Segoe UI"/>
          <w:color w:val="000000" w:themeColor="text1"/>
          <w:sz w:val="20"/>
          <w:szCs w:val="20"/>
        </w:rPr>
        <w:t xml:space="preserve">zicht. In filosofie </w:t>
      </w:r>
      <w:r w:rsidR="6C008982" w:rsidRPr="4A180371">
        <w:rPr>
          <w:rFonts w:ascii="Segoe UI" w:eastAsia="Segoe UI" w:hAnsi="Segoe UI" w:cs="Segoe UI"/>
          <w:color w:val="000000" w:themeColor="text1"/>
          <w:sz w:val="20"/>
          <w:szCs w:val="20"/>
        </w:rPr>
        <w:t xml:space="preserve">en </w:t>
      </w:r>
      <w:r w:rsidR="054D555C" w:rsidRPr="4A180371">
        <w:rPr>
          <w:rFonts w:ascii="Segoe UI" w:eastAsia="Segoe UI" w:hAnsi="Segoe UI" w:cs="Segoe UI"/>
          <w:color w:val="000000" w:themeColor="text1"/>
          <w:sz w:val="20"/>
          <w:szCs w:val="20"/>
        </w:rPr>
        <w:t xml:space="preserve">cultuurbeschouwing leren we de wereld vatten. En dan is afstand nemen, </w:t>
      </w:r>
      <w:r w:rsidR="054D555C" w:rsidRPr="4A180371">
        <w:rPr>
          <w:rFonts w:ascii="Segoe UI" w:eastAsia="Segoe UI" w:hAnsi="Segoe UI" w:cs="Segoe UI"/>
          <w:color w:val="000000" w:themeColor="text1"/>
          <w:sz w:val="20"/>
          <w:szCs w:val="20"/>
        </w:rPr>
        <w:lastRenderedPageBreak/>
        <w:t xml:space="preserve">helpend. </w:t>
      </w:r>
      <w:r w:rsidR="70E8C29A" w:rsidRPr="4A180371">
        <w:rPr>
          <w:rFonts w:ascii="Segoe UI" w:eastAsia="Segoe UI" w:hAnsi="Segoe UI" w:cs="Segoe UI"/>
          <w:color w:val="000000" w:themeColor="text1"/>
          <w:sz w:val="20"/>
          <w:szCs w:val="20"/>
        </w:rPr>
        <w:t>Je maakt een (mentale) voorstelling van de werkelijkheid op vele verschillende manieren.</w:t>
      </w:r>
      <w:r w:rsidR="3E0FD64B" w:rsidRPr="4A180371">
        <w:rPr>
          <w:rFonts w:ascii="Segoe UI" w:eastAsia="Segoe UI" w:hAnsi="Segoe UI" w:cs="Segoe UI"/>
          <w:color w:val="000000" w:themeColor="text1"/>
          <w:sz w:val="20"/>
          <w:szCs w:val="20"/>
        </w:rPr>
        <w:t xml:space="preserve"> In ons hoofd ervaren we het plezier van verbeelden en vervormen. </w:t>
      </w:r>
    </w:p>
    <w:p w14:paraId="2CF93B81" w14:textId="05C99BAD" w:rsidR="4E665917" w:rsidRDefault="5A43F344" w:rsidP="0A2E30A0">
      <w:pPr>
        <w:spacing w:before="120" w:after="120"/>
        <w:jc w:val="both"/>
        <w:rPr>
          <w:rFonts w:ascii="Segoe UI" w:eastAsia="Segoe UI" w:hAnsi="Segoe UI" w:cs="Segoe UI"/>
          <w:color w:val="000000" w:themeColor="text1"/>
          <w:sz w:val="20"/>
          <w:szCs w:val="20"/>
        </w:rPr>
      </w:pPr>
      <w:r w:rsidRPr="4A180371">
        <w:rPr>
          <w:rFonts w:ascii="Segoe UI" w:eastAsia="Segoe UI" w:hAnsi="Segoe UI" w:cs="Segoe UI"/>
          <w:color w:val="000000" w:themeColor="text1"/>
          <w:sz w:val="20"/>
          <w:szCs w:val="20"/>
        </w:rPr>
        <w:t xml:space="preserve">Dat vormgeven kan </w:t>
      </w:r>
      <w:r w:rsidR="3E0FD64B" w:rsidRPr="4A180371">
        <w:rPr>
          <w:rFonts w:ascii="Segoe UI" w:eastAsia="Segoe UI" w:hAnsi="Segoe UI" w:cs="Segoe UI"/>
          <w:color w:val="000000" w:themeColor="text1"/>
          <w:sz w:val="20"/>
          <w:szCs w:val="20"/>
        </w:rPr>
        <w:t>ook actief met onze handen</w:t>
      </w:r>
      <w:r w:rsidR="536763D8" w:rsidRPr="4A180371">
        <w:rPr>
          <w:rFonts w:ascii="Segoe UI" w:eastAsia="Segoe UI" w:hAnsi="Segoe UI" w:cs="Segoe UI"/>
          <w:color w:val="000000" w:themeColor="text1"/>
          <w:sz w:val="20"/>
          <w:szCs w:val="20"/>
        </w:rPr>
        <w:t>: in beweging en in beelden met verf of stof, via gedichten en muziek.</w:t>
      </w:r>
      <w:r w:rsidR="5DA5FAFB" w:rsidRPr="4A180371">
        <w:rPr>
          <w:rFonts w:ascii="Segoe UI" w:eastAsia="Segoe UI" w:hAnsi="Segoe UI" w:cs="Segoe UI"/>
          <w:color w:val="000000" w:themeColor="text1"/>
          <w:sz w:val="20"/>
          <w:szCs w:val="20"/>
        </w:rPr>
        <w:t xml:space="preserve"> Door dingen te maken leer je iets over jezelf. </w:t>
      </w:r>
      <w:r w:rsidR="12A8D74E" w:rsidRPr="4A180371">
        <w:rPr>
          <w:rFonts w:ascii="Segoe UI" w:eastAsia="Segoe UI" w:hAnsi="Segoe UI" w:cs="Segoe UI"/>
          <w:color w:val="000000" w:themeColor="text1"/>
          <w:sz w:val="20"/>
          <w:szCs w:val="20"/>
        </w:rPr>
        <w:t xml:space="preserve">Door iets te maken, voeg je ook iets toe. We leren de mogelijkheid kennen om in te grijpen in de </w:t>
      </w:r>
      <w:r w:rsidR="5DA5FAFB" w:rsidRPr="4A180371">
        <w:rPr>
          <w:rFonts w:ascii="Segoe UI" w:eastAsia="Segoe UI" w:hAnsi="Segoe UI" w:cs="Segoe UI"/>
          <w:color w:val="000000" w:themeColor="text1"/>
          <w:sz w:val="20"/>
          <w:szCs w:val="20"/>
        </w:rPr>
        <w:t>kwaliteit</w:t>
      </w:r>
      <w:r w:rsidR="021D1662" w:rsidRPr="4A180371">
        <w:rPr>
          <w:rFonts w:ascii="Segoe UI" w:eastAsia="Segoe UI" w:hAnsi="Segoe UI" w:cs="Segoe UI"/>
          <w:color w:val="000000" w:themeColor="text1"/>
          <w:sz w:val="20"/>
          <w:szCs w:val="20"/>
        </w:rPr>
        <w:t xml:space="preserve"> van leven. </w:t>
      </w:r>
      <w:r w:rsidR="5DA5FAFB" w:rsidRPr="4A180371">
        <w:rPr>
          <w:rFonts w:ascii="Segoe UI" w:eastAsia="Segoe UI" w:hAnsi="Segoe UI" w:cs="Segoe UI"/>
          <w:color w:val="000000" w:themeColor="text1"/>
          <w:sz w:val="20"/>
          <w:szCs w:val="20"/>
        </w:rPr>
        <w:t xml:space="preserve"> </w:t>
      </w:r>
      <w:r>
        <w:br/>
      </w:r>
    </w:p>
    <w:tbl>
      <w:tblPr>
        <w:tblStyle w:val="Tabelraster"/>
        <w:tblW w:w="0" w:type="auto"/>
        <w:tblLayout w:type="fixed"/>
        <w:tblLook w:val="06A0" w:firstRow="1" w:lastRow="0" w:firstColumn="1" w:lastColumn="0" w:noHBand="1" w:noVBand="1"/>
      </w:tblPr>
      <w:tblGrid>
        <w:gridCol w:w="9015"/>
      </w:tblGrid>
      <w:tr w:rsidR="4A180371" w14:paraId="11042A1C" w14:textId="77777777" w:rsidTr="4A180371">
        <w:trPr>
          <w:trHeight w:val="300"/>
        </w:trPr>
        <w:tc>
          <w:tcPr>
            <w:tcW w:w="9015" w:type="dxa"/>
            <w:shd w:val="clear" w:color="auto" w:fill="BDD6EE" w:themeFill="accent5" w:themeFillTint="66"/>
          </w:tcPr>
          <w:p w14:paraId="3DC7D295" w14:textId="1C0DBE99" w:rsidR="0BA3244D" w:rsidRDefault="0BA3244D" w:rsidP="4A180371">
            <w:pPr>
              <w:spacing w:before="120" w:after="120"/>
              <w:ind w:left="2124"/>
              <w:jc w:val="both"/>
              <w:rPr>
                <w:rFonts w:ascii="Segoe UI" w:eastAsia="Segoe UI" w:hAnsi="Segoe UI" w:cs="Segoe UI"/>
                <w:i/>
                <w:iCs/>
                <w:color w:val="000000" w:themeColor="text1"/>
                <w:sz w:val="16"/>
                <w:szCs w:val="16"/>
              </w:rPr>
            </w:pPr>
            <w:r w:rsidRPr="4A180371">
              <w:rPr>
                <w:rFonts w:ascii="Segoe UI" w:eastAsia="Segoe UI" w:hAnsi="Segoe UI" w:cs="Segoe UI"/>
                <w:i/>
                <w:iCs/>
                <w:color w:val="000000" w:themeColor="text1"/>
                <w:sz w:val="16"/>
                <w:szCs w:val="16"/>
              </w:rPr>
              <w:t>De klas komt terug van een fantastische theatervoorstelling. Het ging over dromen en relikwieën</w:t>
            </w:r>
            <w:r w:rsidR="705AF963" w:rsidRPr="4A180371">
              <w:rPr>
                <w:rFonts w:ascii="Segoe UI" w:eastAsia="Segoe UI" w:hAnsi="Segoe UI" w:cs="Segoe UI"/>
                <w:i/>
                <w:iCs/>
                <w:color w:val="000000" w:themeColor="text1"/>
                <w:sz w:val="16"/>
                <w:szCs w:val="16"/>
              </w:rPr>
              <w:t>, die het meisje</w:t>
            </w:r>
            <w:r w:rsidRPr="4A180371">
              <w:rPr>
                <w:rFonts w:ascii="Segoe UI" w:eastAsia="Segoe UI" w:hAnsi="Segoe UI" w:cs="Segoe UI"/>
                <w:i/>
                <w:iCs/>
                <w:color w:val="000000" w:themeColor="text1"/>
                <w:sz w:val="16"/>
                <w:szCs w:val="16"/>
              </w:rPr>
              <w:t xml:space="preserve"> in weckpotjes </w:t>
            </w:r>
            <w:r w:rsidR="5BF666A2" w:rsidRPr="4A180371">
              <w:rPr>
                <w:rFonts w:ascii="Segoe UI" w:eastAsia="Segoe UI" w:hAnsi="Segoe UI" w:cs="Segoe UI"/>
                <w:i/>
                <w:iCs/>
                <w:color w:val="000000" w:themeColor="text1"/>
                <w:sz w:val="16"/>
                <w:szCs w:val="16"/>
              </w:rPr>
              <w:t>bewaarde</w:t>
            </w:r>
            <w:r w:rsidRPr="4A180371">
              <w:rPr>
                <w:rFonts w:ascii="Segoe UI" w:eastAsia="Segoe UI" w:hAnsi="Segoe UI" w:cs="Segoe UI"/>
                <w:i/>
                <w:iCs/>
                <w:color w:val="000000" w:themeColor="text1"/>
                <w:sz w:val="16"/>
                <w:szCs w:val="16"/>
              </w:rPr>
              <w:t xml:space="preserve">. Een teder verhaal over loslaten versus vasthouden. Iedereen is lyrisch. De leerkracht voelt de energie en de dankbaarheid. Hij laat de kinderen scènes naspelen. En </w:t>
            </w:r>
            <w:r w:rsidR="6EA5F7AC" w:rsidRPr="4A180371">
              <w:rPr>
                <w:rFonts w:ascii="Segoe UI" w:eastAsia="Segoe UI" w:hAnsi="Segoe UI" w:cs="Segoe UI"/>
                <w:i/>
                <w:iCs/>
                <w:color w:val="000000" w:themeColor="text1"/>
                <w:sz w:val="16"/>
                <w:szCs w:val="16"/>
              </w:rPr>
              <w:t xml:space="preserve">ze </w:t>
            </w:r>
            <w:r w:rsidRPr="4A180371">
              <w:rPr>
                <w:rFonts w:ascii="Segoe UI" w:eastAsia="Segoe UI" w:hAnsi="Segoe UI" w:cs="Segoe UI"/>
                <w:i/>
                <w:iCs/>
                <w:color w:val="000000" w:themeColor="text1"/>
                <w:sz w:val="16"/>
                <w:szCs w:val="16"/>
              </w:rPr>
              <w:t xml:space="preserve">schrijven dankberichten </w:t>
            </w:r>
            <w:r w:rsidR="0888EB5A" w:rsidRPr="4A180371">
              <w:rPr>
                <w:rFonts w:ascii="Segoe UI" w:eastAsia="Segoe UI" w:hAnsi="Segoe UI" w:cs="Segoe UI"/>
                <w:i/>
                <w:iCs/>
                <w:color w:val="000000" w:themeColor="text1"/>
                <w:sz w:val="16"/>
                <w:szCs w:val="16"/>
              </w:rPr>
              <w:t xml:space="preserve">voor </w:t>
            </w:r>
            <w:r w:rsidRPr="4A180371">
              <w:rPr>
                <w:rFonts w:ascii="Segoe UI" w:eastAsia="Segoe UI" w:hAnsi="Segoe UI" w:cs="Segoe UI"/>
                <w:i/>
                <w:iCs/>
                <w:color w:val="000000" w:themeColor="text1"/>
                <w:sz w:val="16"/>
                <w:szCs w:val="16"/>
              </w:rPr>
              <w:t xml:space="preserve">de acteurs, die </w:t>
            </w:r>
            <w:r w:rsidR="6874F11B" w:rsidRPr="4A180371">
              <w:rPr>
                <w:rFonts w:ascii="Segoe UI" w:eastAsia="Segoe UI" w:hAnsi="Segoe UI" w:cs="Segoe UI"/>
                <w:i/>
                <w:iCs/>
                <w:color w:val="000000" w:themeColor="text1"/>
                <w:sz w:val="16"/>
                <w:szCs w:val="16"/>
              </w:rPr>
              <w:t xml:space="preserve">ze </w:t>
            </w:r>
            <w:r w:rsidRPr="4A180371">
              <w:rPr>
                <w:rFonts w:ascii="Segoe UI" w:eastAsia="Segoe UI" w:hAnsi="Segoe UI" w:cs="Segoe UI"/>
                <w:i/>
                <w:iCs/>
                <w:color w:val="000000" w:themeColor="text1"/>
                <w:sz w:val="16"/>
                <w:szCs w:val="16"/>
              </w:rPr>
              <w:t>in weckpotjes verstoppen en opsturen met de post.</w:t>
            </w:r>
            <w:r w:rsidR="41AF6F9F" w:rsidRPr="4A180371">
              <w:rPr>
                <w:rFonts w:ascii="Segoe UI" w:eastAsia="Segoe UI" w:hAnsi="Segoe UI" w:cs="Segoe UI"/>
                <w:i/>
                <w:iCs/>
                <w:color w:val="000000" w:themeColor="text1"/>
                <w:sz w:val="16"/>
                <w:szCs w:val="16"/>
              </w:rPr>
              <w:t xml:space="preserve"> Een maand later krijgen ze een grote bedankbrief terug. De spelers hadden nog nooit eerder een postpakket van een klas ontvangen. Als dank voor de dank, krijgt de klas het boek cadeau waarop de voorstelling gebas</w:t>
            </w:r>
            <w:r w:rsidR="6B6B8FED" w:rsidRPr="4A180371">
              <w:rPr>
                <w:rFonts w:ascii="Segoe UI" w:eastAsia="Segoe UI" w:hAnsi="Segoe UI" w:cs="Segoe UI"/>
                <w:i/>
                <w:iCs/>
                <w:color w:val="000000" w:themeColor="text1"/>
                <w:sz w:val="16"/>
                <w:szCs w:val="16"/>
              </w:rPr>
              <w:t>eerd was.</w:t>
            </w:r>
          </w:p>
        </w:tc>
      </w:tr>
    </w:tbl>
    <w:p w14:paraId="6F9CDCA2" w14:textId="1103D867" w:rsidR="4A180371" w:rsidRDefault="4A180371" w:rsidP="4A180371">
      <w:pPr>
        <w:spacing w:before="120" w:after="120"/>
        <w:jc w:val="both"/>
        <w:rPr>
          <w:rFonts w:ascii="Segoe UI" w:eastAsia="Segoe UI" w:hAnsi="Segoe UI" w:cs="Segoe UI"/>
          <w:b/>
          <w:bCs/>
          <w:color w:val="000000" w:themeColor="text1"/>
          <w:sz w:val="20"/>
          <w:szCs w:val="20"/>
        </w:rPr>
      </w:pPr>
    </w:p>
    <w:p w14:paraId="306433FE" w14:textId="3E7A5F9C" w:rsidR="4E665917" w:rsidRDefault="60E76A50" w:rsidP="0A2E30A0">
      <w:pPr>
        <w:spacing w:before="120" w:after="120"/>
        <w:jc w:val="both"/>
        <w:rPr>
          <w:rFonts w:ascii="Segoe UI" w:eastAsia="Segoe UI" w:hAnsi="Segoe UI" w:cs="Segoe UI"/>
          <w:b/>
          <w:bCs/>
          <w:color w:val="000000" w:themeColor="text1"/>
          <w:sz w:val="20"/>
          <w:szCs w:val="20"/>
        </w:rPr>
      </w:pPr>
      <w:r w:rsidRPr="0A2E30A0">
        <w:rPr>
          <w:rFonts w:ascii="Segoe UI" w:eastAsia="Segoe UI" w:hAnsi="Segoe UI" w:cs="Segoe UI"/>
          <w:b/>
          <w:bCs/>
          <w:color w:val="000000" w:themeColor="text1"/>
          <w:sz w:val="20"/>
          <w:szCs w:val="20"/>
        </w:rPr>
        <w:t>Verschillen en gelijkenissen</w:t>
      </w:r>
    </w:p>
    <w:p w14:paraId="6A7CC89C" w14:textId="1A9E64EF" w:rsidR="60E76A50" w:rsidRDefault="65B24F40" w:rsidP="0A2E30A0">
      <w:p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000000" w:themeColor="text1"/>
          <w:sz w:val="20"/>
          <w:szCs w:val="20"/>
        </w:rPr>
        <w:t xml:space="preserve">We leren kinderen om verder te kijken en alle zintuigen op scherp te zetten. Kijken wordt dan zien en luisteren wordt horen. We observeren met aandacht en geven dingen een naam. </w:t>
      </w:r>
      <w:r w:rsidR="3CE929BE" w:rsidRPr="0A2E30A0">
        <w:rPr>
          <w:rFonts w:ascii="Segoe UI" w:eastAsia="Segoe UI" w:hAnsi="Segoe UI" w:cs="Segoe UI"/>
          <w:color w:val="000000" w:themeColor="text1"/>
          <w:sz w:val="20"/>
          <w:szCs w:val="20"/>
        </w:rPr>
        <w:t xml:space="preserve">Taal geeft betekenis en zingeving aan de verhalen en symbolen die ons omringen. Bij dat beschouwen </w:t>
      </w:r>
      <w:r w:rsidR="129A9E34" w:rsidRPr="0A2E30A0">
        <w:rPr>
          <w:rFonts w:ascii="Segoe UI" w:eastAsia="Segoe UI" w:hAnsi="Segoe UI" w:cs="Segoe UI"/>
          <w:color w:val="000000" w:themeColor="text1"/>
          <w:sz w:val="20"/>
          <w:szCs w:val="20"/>
        </w:rPr>
        <w:t xml:space="preserve">letten </w:t>
      </w:r>
      <w:r w:rsidR="3CE929BE" w:rsidRPr="0A2E30A0">
        <w:rPr>
          <w:rFonts w:ascii="Segoe UI" w:eastAsia="Segoe UI" w:hAnsi="Segoe UI" w:cs="Segoe UI"/>
          <w:color w:val="000000" w:themeColor="text1"/>
          <w:sz w:val="20"/>
          <w:szCs w:val="20"/>
        </w:rPr>
        <w:t xml:space="preserve">we telkens </w:t>
      </w:r>
      <w:r w:rsidR="406BB696" w:rsidRPr="0A2E30A0">
        <w:rPr>
          <w:rFonts w:ascii="Segoe UI" w:eastAsia="Segoe UI" w:hAnsi="Segoe UI" w:cs="Segoe UI"/>
          <w:color w:val="000000" w:themeColor="text1"/>
          <w:sz w:val="20"/>
          <w:szCs w:val="20"/>
        </w:rPr>
        <w:t xml:space="preserve">op </w:t>
      </w:r>
      <w:r w:rsidR="3CE929BE" w:rsidRPr="0A2E30A0">
        <w:rPr>
          <w:rFonts w:ascii="Segoe UI" w:eastAsia="Segoe UI" w:hAnsi="Segoe UI" w:cs="Segoe UI"/>
          <w:color w:val="000000" w:themeColor="text1"/>
          <w:sz w:val="20"/>
          <w:szCs w:val="20"/>
        </w:rPr>
        <w:t>twee perspectieven:</w:t>
      </w:r>
      <w:r w:rsidR="4D4610CB" w:rsidRPr="0A2E30A0">
        <w:rPr>
          <w:rFonts w:ascii="Segoe UI" w:eastAsia="Segoe UI" w:hAnsi="Segoe UI" w:cs="Segoe UI"/>
          <w:color w:val="000000" w:themeColor="text1"/>
          <w:sz w:val="20"/>
          <w:szCs w:val="20"/>
        </w:rPr>
        <w:t xml:space="preserve"> we willen de verschillen én de gelijkenissen noteren. </w:t>
      </w:r>
      <w:r w:rsidR="19FB5FC2" w:rsidRPr="0A2E30A0">
        <w:rPr>
          <w:rFonts w:ascii="Segoe UI" w:eastAsia="Segoe UI" w:hAnsi="Segoe UI" w:cs="Segoe UI"/>
          <w:color w:val="000000" w:themeColor="text1"/>
          <w:sz w:val="20"/>
          <w:szCs w:val="20"/>
        </w:rPr>
        <w:t>Wat is gelijk en wat verandert? Wat hoort erbij en wat hoort er niet bij? Wat zie ik en wat zie ik niet?</w:t>
      </w:r>
    </w:p>
    <w:p w14:paraId="061E510C" w14:textId="2FC709C1" w:rsidR="60E76A50" w:rsidRDefault="4D4610CB" w:rsidP="0A2E30A0">
      <w:pPr>
        <w:spacing w:before="120" w:after="120"/>
        <w:jc w:val="both"/>
        <w:rPr>
          <w:rFonts w:ascii="Segoe UI" w:eastAsia="Segoe UI" w:hAnsi="Segoe UI" w:cs="Segoe UI"/>
          <w:color w:val="000000" w:themeColor="text1"/>
          <w:sz w:val="20"/>
          <w:szCs w:val="20"/>
        </w:rPr>
      </w:pPr>
      <w:r w:rsidRPr="4A180371">
        <w:rPr>
          <w:rFonts w:ascii="Segoe UI" w:eastAsia="Segoe UI" w:hAnsi="Segoe UI" w:cs="Segoe UI"/>
          <w:color w:val="000000" w:themeColor="text1"/>
          <w:sz w:val="20"/>
          <w:szCs w:val="20"/>
        </w:rPr>
        <w:t>Op die manier leren we zonder oordeel kijken en denken. W</w:t>
      </w:r>
      <w:r w:rsidR="27836317" w:rsidRPr="4A180371">
        <w:rPr>
          <w:rFonts w:ascii="Segoe UI" w:eastAsia="Segoe UI" w:hAnsi="Segoe UI" w:cs="Segoe UI"/>
          <w:color w:val="000000" w:themeColor="text1"/>
          <w:sz w:val="20"/>
          <w:szCs w:val="20"/>
        </w:rPr>
        <w:t xml:space="preserve">ant wat voor mij evident is, is dat voor jou veel minder. Of wat ik hier duidelijk zie, heb jij misschien niet nodig. Op die manier kiezen we heel duidelijk voor een inclusieve maatschappij waar </w:t>
      </w:r>
      <w:r w:rsidR="3931C03B" w:rsidRPr="4A180371">
        <w:rPr>
          <w:rFonts w:ascii="Segoe UI" w:eastAsia="Segoe UI" w:hAnsi="Segoe UI" w:cs="Segoe UI"/>
          <w:color w:val="000000" w:themeColor="text1"/>
          <w:sz w:val="20"/>
          <w:szCs w:val="20"/>
        </w:rPr>
        <w:t xml:space="preserve">verschillende </w:t>
      </w:r>
      <w:r w:rsidR="27836317" w:rsidRPr="4A180371">
        <w:rPr>
          <w:rFonts w:ascii="Segoe UI" w:eastAsia="Segoe UI" w:hAnsi="Segoe UI" w:cs="Segoe UI"/>
          <w:color w:val="000000" w:themeColor="text1"/>
          <w:sz w:val="20"/>
          <w:szCs w:val="20"/>
        </w:rPr>
        <w:t xml:space="preserve">mensen </w:t>
      </w:r>
      <w:r w:rsidR="0D3C6C14" w:rsidRPr="4A180371">
        <w:rPr>
          <w:rFonts w:ascii="Segoe UI" w:eastAsia="Segoe UI" w:hAnsi="Segoe UI" w:cs="Segoe UI"/>
          <w:color w:val="000000" w:themeColor="text1"/>
          <w:sz w:val="20"/>
          <w:szCs w:val="20"/>
        </w:rPr>
        <w:t>samen de wereld delen en vormgeven.</w:t>
      </w:r>
      <w:r w:rsidR="1AA86B5A" w:rsidRPr="4A180371">
        <w:rPr>
          <w:rFonts w:ascii="Segoe UI" w:eastAsia="Segoe UI" w:hAnsi="Segoe UI" w:cs="Segoe UI"/>
          <w:color w:val="000000" w:themeColor="text1"/>
          <w:sz w:val="20"/>
          <w:szCs w:val="20"/>
        </w:rPr>
        <w:t xml:space="preserve"> We oefenen in empathie doordat </w:t>
      </w:r>
      <w:r w:rsidR="31162820" w:rsidRPr="4A180371">
        <w:rPr>
          <w:rFonts w:ascii="Segoe UI" w:eastAsia="Segoe UI" w:hAnsi="Segoe UI" w:cs="Segoe UI"/>
          <w:color w:val="000000" w:themeColor="text1"/>
          <w:sz w:val="20"/>
          <w:szCs w:val="20"/>
        </w:rPr>
        <w:t>cultuurbeschouwing alles in perspectief zet</w:t>
      </w:r>
      <w:r w:rsidR="1AA86B5A" w:rsidRPr="4A180371">
        <w:rPr>
          <w:rFonts w:ascii="Segoe UI" w:eastAsia="Segoe UI" w:hAnsi="Segoe UI" w:cs="Segoe UI"/>
          <w:color w:val="000000" w:themeColor="text1"/>
          <w:sz w:val="20"/>
          <w:szCs w:val="20"/>
        </w:rPr>
        <w:t>.</w:t>
      </w:r>
      <w:r w:rsidR="041FA013" w:rsidRPr="4A180371">
        <w:rPr>
          <w:rFonts w:ascii="Segoe UI" w:eastAsia="Segoe UI" w:hAnsi="Segoe UI" w:cs="Segoe UI"/>
          <w:color w:val="000000" w:themeColor="text1"/>
          <w:sz w:val="20"/>
          <w:szCs w:val="20"/>
        </w:rPr>
        <w:t xml:space="preserve"> Op die manier vormt het kind zijn eigen mening en zijn eigen identiteit. Ik merk dat die jongen dat anders doet dan wat ik thuis </w:t>
      </w:r>
      <w:r w:rsidR="6FBB0D51" w:rsidRPr="4A180371">
        <w:rPr>
          <w:rFonts w:ascii="Segoe UI" w:eastAsia="Segoe UI" w:hAnsi="Segoe UI" w:cs="Segoe UI"/>
          <w:color w:val="000000" w:themeColor="text1"/>
          <w:sz w:val="20"/>
          <w:szCs w:val="20"/>
        </w:rPr>
        <w:t xml:space="preserve">leerde. Ik proef iets dat ik nog niet ken. Ik probeer uit te leggen waarom </w:t>
      </w:r>
      <w:r w:rsidR="7BF5CEDD" w:rsidRPr="4A180371">
        <w:rPr>
          <w:rFonts w:ascii="Segoe UI" w:eastAsia="Segoe UI" w:hAnsi="Segoe UI" w:cs="Segoe UI"/>
          <w:color w:val="000000" w:themeColor="text1"/>
          <w:sz w:val="20"/>
          <w:szCs w:val="20"/>
        </w:rPr>
        <w:t xml:space="preserve">dat voor mij nu wel belangrijk is. </w:t>
      </w:r>
      <w:r>
        <w:br/>
      </w:r>
    </w:p>
    <w:tbl>
      <w:tblPr>
        <w:tblStyle w:val="Tabelraster"/>
        <w:tblW w:w="0" w:type="auto"/>
        <w:tblLayout w:type="fixed"/>
        <w:tblLook w:val="06A0" w:firstRow="1" w:lastRow="0" w:firstColumn="1" w:lastColumn="0" w:noHBand="1" w:noVBand="1"/>
      </w:tblPr>
      <w:tblGrid>
        <w:gridCol w:w="9015"/>
      </w:tblGrid>
      <w:tr w:rsidR="4A180371" w14:paraId="32B73D50" w14:textId="77777777" w:rsidTr="4A180371">
        <w:trPr>
          <w:trHeight w:val="300"/>
        </w:trPr>
        <w:tc>
          <w:tcPr>
            <w:tcW w:w="9015" w:type="dxa"/>
            <w:shd w:val="clear" w:color="auto" w:fill="BDD6EE" w:themeFill="accent5" w:themeFillTint="66"/>
          </w:tcPr>
          <w:p w14:paraId="2E2D582F" w14:textId="035DF6DA" w:rsidR="1D518171" w:rsidRDefault="1D518171" w:rsidP="4A180371">
            <w:pPr>
              <w:spacing w:before="120" w:after="120"/>
              <w:ind w:left="2124"/>
              <w:jc w:val="both"/>
              <w:rPr>
                <w:rFonts w:ascii="Segoe UI" w:eastAsia="Segoe UI" w:hAnsi="Segoe UI" w:cs="Segoe UI"/>
                <w:i/>
                <w:iCs/>
                <w:color w:val="000000" w:themeColor="text1"/>
                <w:sz w:val="16"/>
                <w:szCs w:val="16"/>
              </w:rPr>
            </w:pPr>
            <w:r w:rsidRPr="4A180371">
              <w:rPr>
                <w:rFonts w:ascii="Segoe UI" w:eastAsia="Segoe UI" w:hAnsi="Segoe UI" w:cs="Segoe UI"/>
                <w:i/>
                <w:iCs/>
                <w:color w:val="000000" w:themeColor="text1"/>
                <w:sz w:val="16"/>
                <w:szCs w:val="16"/>
              </w:rPr>
              <w:t>Ramallah (3 jaar) wil thuis niet langer mee-eten uit de grote schaal. Ze wil eten zoals op school, op een eigen bord met mes en vork. Zijn mama heeft voor hem een bordje op een klein tafeltje gezet waar hij (voorlopig) alleen kan eten.</w:t>
            </w:r>
          </w:p>
        </w:tc>
      </w:tr>
    </w:tbl>
    <w:p w14:paraId="23B2AFD2" w14:textId="609FE432" w:rsidR="4A180371" w:rsidRDefault="4A180371" w:rsidP="4A180371">
      <w:pPr>
        <w:spacing w:before="120" w:after="120"/>
        <w:jc w:val="both"/>
        <w:rPr>
          <w:rFonts w:ascii="Segoe UI" w:eastAsia="Segoe UI" w:hAnsi="Segoe UI" w:cs="Segoe UI"/>
          <w:b/>
          <w:bCs/>
          <w:color w:val="000000" w:themeColor="text1"/>
          <w:sz w:val="20"/>
          <w:szCs w:val="20"/>
        </w:rPr>
      </w:pPr>
    </w:p>
    <w:p w14:paraId="16B066A5" w14:textId="08477467" w:rsidR="60E76A50" w:rsidRDefault="5574164E" w:rsidP="0A2E30A0">
      <w:pPr>
        <w:spacing w:before="120" w:after="120"/>
        <w:jc w:val="both"/>
        <w:rPr>
          <w:rFonts w:ascii="Segoe UI" w:eastAsia="Segoe UI" w:hAnsi="Segoe UI" w:cs="Segoe UI"/>
          <w:b/>
          <w:bCs/>
          <w:color w:val="000000" w:themeColor="text1"/>
          <w:sz w:val="20"/>
          <w:szCs w:val="20"/>
        </w:rPr>
      </w:pPr>
      <w:r w:rsidRPr="0A2E30A0">
        <w:rPr>
          <w:rFonts w:ascii="Segoe UI" w:eastAsia="Segoe UI" w:hAnsi="Segoe UI" w:cs="Segoe UI"/>
          <w:b/>
          <w:bCs/>
          <w:color w:val="000000" w:themeColor="text1"/>
          <w:sz w:val="20"/>
          <w:szCs w:val="20"/>
        </w:rPr>
        <w:t xml:space="preserve">Mijn </w:t>
      </w:r>
      <w:r w:rsidR="21407593" w:rsidRPr="0A2E30A0">
        <w:rPr>
          <w:rFonts w:ascii="Segoe UI" w:eastAsia="Segoe UI" w:hAnsi="Segoe UI" w:cs="Segoe UI"/>
          <w:b/>
          <w:bCs/>
          <w:color w:val="000000" w:themeColor="text1"/>
          <w:sz w:val="20"/>
          <w:szCs w:val="20"/>
        </w:rPr>
        <w:t>k</w:t>
      </w:r>
      <w:r w:rsidR="60E76A50" w:rsidRPr="0A2E30A0">
        <w:rPr>
          <w:rFonts w:ascii="Segoe UI" w:eastAsia="Segoe UI" w:hAnsi="Segoe UI" w:cs="Segoe UI"/>
          <w:b/>
          <w:bCs/>
          <w:color w:val="000000" w:themeColor="text1"/>
          <w:sz w:val="20"/>
          <w:szCs w:val="20"/>
        </w:rPr>
        <w:t>ompas</w:t>
      </w:r>
      <w:r w:rsidR="7ADAFB9B" w:rsidRPr="0A2E30A0">
        <w:rPr>
          <w:rFonts w:ascii="Segoe UI" w:eastAsia="Segoe UI" w:hAnsi="Segoe UI" w:cs="Segoe UI"/>
          <w:b/>
          <w:bCs/>
          <w:color w:val="000000" w:themeColor="text1"/>
          <w:sz w:val="20"/>
          <w:szCs w:val="20"/>
        </w:rPr>
        <w:t xml:space="preserve"> en mijn</w:t>
      </w:r>
      <w:r w:rsidR="60E76A50" w:rsidRPr="0A2E30A0">
        <w:rPr>
          <w:rFonts w:ascii="Segoe UI" w:eastAsia="Segoe UI" w:hAnsi="Segoe UI" w:cs="Segoe UI"/>
          <w:b/>
          <w:bCs/>
          <w:color w:val="000000" w:themeColor="text1"/>
          <w:sz w:val="20"/>
          <w:szCs w:val="20"/>
        </w:rPr>
        <w:t xml:space="preserve"> meervoudige identiteit</w:t>
      </w:r>
    </w:p>
    <w:p w14:paraId="1CAC7000" w14:textId="0F3AA413" w:rsidR="75EBC32C" w:rsidRDefault="6DF16DDA" w:rsidP="0A2E30A0">
      <w:pPr>
        <w:spacing w:before="120" w:after="120" w:line="300" w:lineRule="atLeast"/>
        <w:rPr>
          <w:rFonts w:ascii="Segoe UI" w:eastAsia="Segoe UI" w:hAnsi="Segoe UI" w:cs="Segoe UI"/>
          <w:b/>
          <w:bCs/>
          <w:color w:val="000000" w:themeColor="text1"/>
          <w:sz w:val="20"/>
          <w:szCs w:val="20"/>
          <w:lang w:val="nl-BE"/>
        </w:rPr>
      </w:pPr>
      <w:r>
        <w:rPr>
          <w:noProof/>
        </w:rPr>
        <w:drawing>
          <wp:inline distT="0" distB="0" distL="0" distR="0" wp14:anchorId="4B6D8927" wp14:editId="741D03EA">
            <wp:extent cx="1962150" cy="1752600"/>
            <wp:effectExtent l="0" t="0" r="0" b="0"/>
            <wp:docPr id="726619771" name="Picture 726619771" descr="Afbeelding met teks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62150" cy="1752600"/>
                    </a:xfrm>
                    <a:prstGeom prst="rect">
                      <a:avLst/>
                    </a:prstGeom>
                  </pic:spPr>
                </pic:pic>
              </a:graphicData>
            </a:graphic>
          </wp:inline>
        </w:drawing>
      </w:r>
    </w:p>
    <w:p w14:paraId="288F147A" w14:textId="50539A53" w:rsidR="63E80BB3" w:rsidRDefault="63E80BB3" w:rsidP="0A2E30A0">
      <w:pPr>
        <w:spacing w:before="120" w:after="120" w:line="300" w:lineRule="atLeast"/>
        <w:jc w:val="both"/>
        <w:rPr>
          <w:rFonts w:ascii="Segoe UI" w:eastAsia="Segoe UI" w:hAnsi="Segoe UI" w:cs="Segoe UI"/>
          <w:color w:val="000000" w:themeColor="text1"/>
          <w:sz w:val="20"/>
          <w:szCs w:val="20"/>
        </w:rPr>
      </w:pPr>
      <w:r w:rsidRPr="4A180371">
        <w:rPr>
          <w:rFonts w:ascii="Segoe UI" w:eastAsia="Segoe UI" w:hAnsi="Segoe UI" w:cs="Segoe UI"/>
          <w:color w:val="000000" w:themeColor="text1"/>
          <w:sz w:val="20"/>
          <w:szCs w:val="20"/>
        </w:rPr>
        <w:t xml:space="preserve">Om die verschillende perspectieven in beeld te brengen, gebruikt FOPEM dit kompas. Het geeft de kinderen (en de leerkracht) de nodige richting om te spreken over wie hij is en wat hij allemaal denkt </w:t>
      </w:r>
      <w:r w:rsidRPr="4A180371">
        <w:rPr>
          <w:rFonts w:ascii="Segoe UI" w:eastAsia="Segoe UI" w:hAnsi="Segoe UI" w:cs="Segoe UI"/>
          <w:color w:val="000000" w:themeColor="text1"/>
          <w:sz w:val="20"/>
          <w:szCs w:val="20"/>
        </w:rPr>
        <w:lastRenderedPageBreak/>
        <w:t xml:space="preserve">en voelt. Het kompas </w:t>
      </w:r>
      <w:r w:rsidR="228CF0E5" w:rsidRPr="4A180371">
        <w:rPr>
          <w:rFonts w:ascii="Segoe UI" w:eastAsia="Segoe UI" w:hAnsi="Segoe UI" w:cs="Segoe UI"/>
          <w:color w:val="000000" w:themeColor="text1"/>
          <w:sz w:val="20"/>
          <w:szCs w:val="20"/>
        </w:rPr>
        <w:t xml:space="preserve">is opgebouwd </w:t>
      </w:r>
      <w:r w:rsidR="00F022EC" w:rsidRPr="4A180371">
        <w:rPr>
          <w:rFonts w:ascii="Segoe UI" w:eastAsia="Segoe UI" w:hAnsi="Segoe UI" w:cs="Segoe UI"/>
          <w:color w:val="000000" w:themeColor="text1"/>
          <w:sz w:val="20"/>
          <w:szCs w:val="20"/>
        </w:rPr>
        <w:t xml:space="preserve">uit </w:t>
      </w:r>
      <w:r w:rsidR="228CF0E5" w:rsidRPr="4A180371">
        <w:rPr>
          <w:rFonts w:ascii="Segoe UI" w:eastAsia="Segoe UI" w:hAnsi="Segoe UI" w:cs="Segoe UI"/>
          <w:color w:val="000000" w:themeColor="text1"/>
          <w:sz w:val="20"/>
          <w:szCs w:val="20"/>
        </w:rPr>
        <w:t>verschillende lagen want elke identiteit is altijd meervoudig</w:t>
      </w:r>
      <w:r w:rsidR="7C6BC7E5" w:rsidRPr="4A180371">
        <w:rPr>
          <w:rFonts w:ascii="Segoe UI" w:eastAsia="Segoe UI" w:hAnsi="Segoe UI" w:cs="Segoe UI"/>
          <w:color w:val="000000" w:themeColor="text1"/>
          <w:sz w:val="20"/>
          <w:szCs w:val="20"/>
        </w:rPr>
        <w:t xml:space="preserve"> en evolueert in de tijd</w:t>
      </w:r>
      <w:r w:rsidR="228CF0E5" w:rsidRPr="4A180371">
        <w:rPr>
          <w:rFonts w:ascii="Segoe UI" w:eastAsia="Segoe UI" w:hAnsi="Segoe UI" w:cs="Segoe UI"/>
          <w:color w:val="000000" w:themeColor="text1"/>
          <w:sz w:val="20"/>
          <w:szCs w:val="20"/>
        </w:rPr>
        <w:t xml:space="preserve">. Ik ben een </w:t>
      </w:r>
      <w:r w:rsidR="5333D9B9" w:rsidRPr="4A180371">
        <w:rPr>
          <w:rFonts w:ascii="Segoe UI" w:eastAsia="Segoe UI" w:hAnsi="Segoe UI" w:cs="Segoe UI"/>
          <w:color w:val="000000" w:themeColor="text1"/>
          <w:sz w:val="20"/>
          <w:szCs w:val="20"/>
        </w:rPr>
        <w:t xml:space="preserve">soort </w:t>
      </w:r>
      <w:r w:rsidR="228CF0E5" w:rsidRPr="4A180371">
        <w:rPr>
          <w:rFonts w:ascii="Segoe UI" w:eastAsia="Segoe UI" w:hAnsi="Segoe UI" w:cs="Segoe UI"/>
          <w:color w:val="000000" w:themeColor="text1"/>
          <w:sz w:val="20"/>
          <w:szCs w:val="20"/>
        </w:rPr>
        <w:t xml:space="preserve">verzameling van verschillende ‘ikken’. </w:t>
      </w:r>
      <w:r w:rsidR="0845F9E2" w:rsidRPr="4A180371">
        <w:rPr>
          <w:rFonts w:ascii="Segoe UI" w:eastAsia="Segoe UI" w:hAnsi="Segoe UI" w:cs="Segoe UI"/>
          <w:color w:val="000000" w:themeColor="text1"/>
          <w:sz w:val="20"/>
          <w:szCs w:val="20"/>
        </w:rPr>
        <w:t>‘</w:t>
      </w:r>
      <w:r w:rsidR="228CF0E5" w:rsidRPr="4A180371">
        <w:rPr>
          <w:rFonts w:ascii="Segoe UI" w:eastAsia="Segoe UI" w:hAnsi="Segoe UI" w:cs="Segoe UI"/>
          <w:color w:val="000000" w:themeColor="text1"/>
          <w:sz w:val="20"/>
          <w:szCs w:val="20"/>
        </w:rPr>
        <w:t>Ieder van ons</w:t>
      </w:r>
      <w:r w:rsidR="68FBE850" w:rsidRPr="4A180371">
        <w:rPr>
          <w:rFonts w:ascii="Segoe UI" w:eastAsia="Segoe UI" w:hAnsi="Segoe UI" w:cs="Segoe UI"/>
          <w:color w:val="000000" w:themeColor="text1"/>
          <w:sz w:val="20"/>
          <w:szCs w:val="20"/>
        </w:rPr>
        <w:t xml:space="preserve"> is meerdere anderen, is velen, is e</w:t>
      </w:r>
      <w:r w:rsidR="1C366524" w:rsidRPr="4A180371">
        <w:rPr>
          <w:rFonts w:ascii="Segoe UI" w:eastAsia="Segoe UI" w:hAnsi="Segoe UI" w:cs="Segoe UI"/>
          <w:color w:val="000000" w:themeColor="text1"/>
          <w:sz w:val="20"/>
          <w:szCs w:val="20"/>
        </w:rPr>
        <w:t>e</w:t>
      </w:r>
      <w:r w:rsidR="68FBE850" w:rsidRPr="4A180371">
        <w:rPr>
          <w:rFonts w:ascii="Segoe UI" w:eastAsia="Segoe UI" w:hAnsi="Segoe UI" w:cs="Segoe UI"/>
          <w:color w:val="000000" w:themeColor="text1"/>
          <w:sz w:val="20"/>
          <w:szCs w:val="20"/>
        </w:rPr>
        <w:t xml:space="preserve">n uitgebreide reeks </w:t>
      </w:r>
      <w:proofErr w:type="spellStart"/>
      <w:r w:rsidR="68FBE850" w:rsidRPr="4A180371">
        <w:rPr>
          <w:rFonts w:ascii="Segoe UI" w:eastAsia="Segoe UI" w:hAnsi="Segoe UI" w:cs="Segoe UI"/>
          <w:color w:val="000000" w:themeColor="text1"/>
          <w:sz w:val="20"/>
          <w:szCs w:val="20"/>
        </w:rPr>
        <w:t>zichzelven</w:t>
      </w:r>
      <w:proofErr w:type="spellEnd"/>
      <w:r w:rsidR="68FBE850" w:rsidRPr="4A180371">
        <w:rPr>
          <w:rFonts w:ascii="Segoe UI" w:eastAsia="Segoe UI" w:hAnsi="Segoe UI" w:cs="Segoe UI"/>
          <w:color w:val="000000" w:themeColor="text1"/>
          <w:sz w:val="20"/>
          <w:szCs w:val="20"/>
        </w:rPr>
        <w:t>’. (</w:t>
      </w:r>
      <w:proofErr w:type="spellStart"/>
      <w:r w:rsidR="68FBE850" w:rsidRPr="4A180371">
        <w:rPr>
          <w:rFonts w:ascii="Segoe UI" w:eastAsia="Segoe UI" w:hAnsi="Segoe UI" w:cs="Segoe UI"/>
          <w:color w:val="000000" w:themeColor="text1"/>
          <w:sz w:val="20"/>
          <w:szCs w:val="20"/>
        </w:rPr>
        <w:t>Ferando</w:t>
      </w:r>
      <w:proofErr w:type="spellEnd"/>
      <w:r w:rsidR="68FBE850" w:rsidRPr="4A180371">
        <w:rPr>
          <w:rFonts w:ascii="Segoe UI" w:eastAsia="Segoe UI" w:hAnsi="Segoe UI" w:cs="Segoe UI"/>
          <w:color w:val="000000" w:themeColor="text1"/>
          <w:sz w:val="20"/>
          <w:szCs w:val="20"/>
        </w:rPr>
        <w:t xml:space="preserve"> </w:t>
      </w:r>
      <w:proofErr w:type="spellStart"/>
      <w:r w:rsidR="68FBE850" w:rsidRPr="4A180371">
        <w:rPr>
          <w:rFonts w:ascii="Segoe UI" w:eastAsia="Segoe UI" w:hAnsi="Segoe UI" w:cs="Segoe UI"/>
          <w:color w:val="000000" w:themeColor="text1"/>
          <w:sz w:val="20"/>
          <w:szCs w:val="20"/>
        </w:rPr>
        <w:t>Pessoa</w:t>
      </w:r>
      <w:proofErr w:type="spellEnd"/>
      <w:r w:rsidR="68FBE850" w:rsidRPr="4A180371">
        <w:rPr>
          <w:rFonts w:ascii="Segoe UI" w:eastAsia="Segoe UI" w:hAnsi="Segoe UI" w:cs="Segoe UI"/>
          <w:color w:val="000000" w:themeColor="text1"/>
          <w:sz w:val="20"/>
          <w:szCs w:val="20"/>
        </w:rPr>
        <w:t>)</w:t>
      </w:r>
      <w:r>
        <w:br/>
      </w:r>
    </w:p>
    <w:p w14:paraId="3431C75C" w14:textId="1C74DB20" w:rsidR="439741F6" w:rsidRDefault="7922242E" w:rsidP="4A180371">
      <w:pPr>
        <w:spacing w:before="120" w:after="120"/>
        <w:jc w:val="both"/>
        <w:rPr>
          <w:rFonts w:ascii="Segoe UI" w:eastAsia="Segoe UI" w:hAnsi="Segoe UI" w:cs="Segoe UI"/>
          <w:color w:val="000000" w:themeColor="text1"/>
          <w:sz w:val="20"/>
          <w:szCs w:val="20"/>
        </w:rPr>
      </w:pPr>
      <w:r w:rsidRPr="4A180371">
        <w:rPr>
          <w:rFonts w:ascii="Segoe UI" w:eastAsia="Segoe UI" w:hAnsi="Segoe UI" w:cs="Segoe UI"/>
          <w:color w:val="000000" w:themeColor="text1"/>
          <w:sz w:val="20"/>
          <w:szCs w:val="20"/>
        </w:rPr>
        <w:t>Verschillende factoren spelen mee en bepalen wie ik ben. Welke laag domineert, hangt af van de omstandigheden. En de verschillende lagen hangen a</w:t>
      </w:r>
      <w:r w:rsidR="46AA23FE" w:rsidRPr="4A180371">
        <w:rPr>
          <w:rFonts w:ascii="Segoe UI" w:eastAsia="Segoe UI" w:hAnsi="Segoe UI" w:cs="Segoe UI"/>
          <w:color w:val="000000" w:themeColor="text1"/>
          <w:sz w:val="20"/>
          <w:szCs w:val="20"/>
        </w:rPr>
        <w:t>an elkaar vast en beïnvloeden elkaar. De blauw</w:t>
      </w:r>
      <w:r w:rsidR="65800B8A" w:rsidRPr="4A180371">
        <w:rPr>
          <w:rFonts w:ascii="Segoe UI" w:eastAsia="Segoe UI" w:hAnsi="Segoe UI" w:cs="Segoe UI"/>
          <w:color w:val="000000" w:themeColor="text1"/>
          <w:sz w:val="20"/>
          <w:szCs w:val="20"/>
        </w:rPr>
        <w:t xml:space="preserve">e bol staat voor mijn persoonlijkheid of mijn karakter. Mijn competenties en talenten geven vorm en kleur aan mijn persoon. </w:t>
      </w:r>
      <w:r w:rsidR="46AA23FE" w:rsidRPr="4A180371">
        <w:rPr>
          <w:rFonts w:ascii="Segoe UI" w:eastAsia="Segoe UI" w:hAnsi="Segoe UI" w:cs="Segoe UI"/>
          <w:color w:val="000000" w:themeColor="text1"/>
          <w:sz w:val="20"/>
          <w:szCs w:val="20"/>
        </w:rPr>
        <w:t>De rode bol staat voor mijn afkomst of heimat. Mijn wieg bepaalt mee wie ik ben.</w:t>
      </w:r>
      <w:r w:rsidR="09D04EBE" w:rsidRPr="4A180371">
        <w:rPr>
          <w:rFonts w:ascii="Segoe UI" w:eastAsia="Segoe UI" w:hAnsi="Segoe UI" w:cs="Segoe UI"/>
          <w:color w:val="000000" w:themeColor="text1"/>
          <w:sz w:val="20"/>
          <w:szCs w:val="20"/>
        </w:rPr>
        <w:t xml:space="preserve"> De groene bol staat voor de context: op school ben ik anders dan in de jeugdbeweging. Alle groepen of plekken waar ik kom, hebben </w:t>
      </w:r>
      <w:r w:rsidR="4D716F67" w:rsidRPr="4A180371">
        <w:rPr>
          <w:rFonts w:ascii="Segoe UI" w:eastAsia="Segoe UI" w:hAnsi="Segoe UI" w:cs="Segoe UI"/>
          <w:color w:val="000000" w:themeColor="text1"/>
          <w:sz w:val="20"/>
          <w:szCs w:val="20"/>
        </w:rPr>
        <w:t xml:space="preserve">op hun manier een </w:t>
      </w:r>
      <w:r w:rsidR="09D04EBE" w:rsidRPr="4A180371">
        <w:rPr>
          <w:rFonts w:ascii="Segoe UI" w:eastAsia="Segoe UI" w:hAnsi="Segoe UI" w:cs="Segoe UI"/>
          <w:color w:val="000000" w:themeColor="text1"/>
          <w:sz w:val="20"/>
          <w:szCs w:val="20"/>
        </w:rPr>
        <w:t xml:space="preserve">invloed op mijn </w:t>
      </w:r>
      <w:r w:rsidR="3D72F16B" w:rsidRPr="4A180371">
        <w:rPr>
          <w:rFonts w:ascii="Segoe UI" w:eastAsia="Segoe UI" w:hAnsi="Segoe UI" w:cs="Segoe UI"/>
          <w:color w:val="000000" w:themeColor="text1"/>
          <w:sz w:val="20"/>
          <w:szCs w:val="20"/>
        </w:rPr>
        <w:t>persoonsvorming.</w:t>
      </w:r>
      <w:r w:rsidR="6BBBDF16" w:rsidRPr="4A180371">
        <w:rPr>
          <w:rFonts w:ascii="Segoe UI" w:eastAsia="Segoe UI" w:hAnsi="Segoe UI" w:cs="Segoe UI"/>
          <w:color w:val="000000" w:themeColor="text1"/>
          <w:sz w:val="20"/>
          <w:szCs w:val="20"/>
        </w:rPr>
        <w:t xml:space="preserve"> Ik word gevormd door zoveel verschillende mensen samen.</w:t>
      </w:r>
      <w:r w:rsidR="3D72F16B" w:rsidRPr="4A180371">
        <w:rPr>
          <w:rFonts w:ascii="Segoe UI" w:eastAsia="Segoe UI" w:hAnsi="Segoe UI" w:cs="Segoe UI"/>
          <w:color w:val="000000" w:themeColor="text1"/>
          <w:sz w:val="20"/>
          <w:szCs w:val="20"/>
        </w:rPr>
        <w:t xml:space="preserve"> </w:t>
      </w:r>
      <w:r w:rsidR="6840041F" w:rsidRPr="4A180371">
        <w:rPr>
          <w:rFonts w:ascii="Segoe UI" w:eastAsia="Segoe UI" w:hAnsi="Segoe UI" w:cs="Segoe UI"/>
          <w:color w:val="000000" w:themeColor="text1"/>
          <w:sz w:val="20"/>
          <w:szCs w:val="20"/>
        </w:rPr>
        <w:t xml:space="preserve">De </w:t>
      </w:r>
      <w:r w:rsidR="0A723745" w:rsidRPr="4A180371">
        <w:rPr>
          <w:rFonts w:ascii="Segoe UI" w:eastAsia="Segoe UI" w:hAnsi="Segoe UI" w:cs="Segoe UI"/>
          <w:color w:val="000000" w:themeColor="text1"/>
          <w:sz w:val="20"/>
          <w:szCs w:val="20"/>
        </w:rPr>
        <w:t>wereldbol stelt de fysieke ruimte voor. De plek waar ik woon en leef, schrijf</w:t>
      </w:r>
      <w:r w:rsidR="6F666178" w:rsidRPr="4A180371">
        <w:rPr>
          <w:rFonts w:ascii="Segoe UI" w:eastAsia="Segoe UI" w:hAnsi="Segoe UI" w:cs="Segoe UI"/>
          <w:color w:val="000000" w:themeColor="text1"/>
          <w:sz w:val="20"/>
          <w:szCs w:val="20"/>
        </w:rPr>
        <w:t>t</w:t>
      </w:r>
      <w:r w:rsidR="0A723745" w:rsidRPr="4A180371">
        <w:rPr>
          <w:rFonts w:ascii="Segoe UI" w:eastAsia="Segoe UI" w:hAnsi="Segoe UI" w:cs="Segoe UI"/>
          <w:color w:val="000000" w:themeColor="text1"/>
          <w:sz w:val="20"/>
          <w:szCs w:val="20"/>
        </w:rPr>
        <w:t xml:space="preserve"> mij regels en normen voor. Al die verschillende culturen bepalen wie ik ben. </w:t>
      </w:r>
      <w:r w:rsidR="650C4741" w:rsidRPr="4A180371">
        <w:rPr>
          <w:rFonts w:ascii="Segoe UI" w:eastAsia="Segoe UI" w:hAnsi="Segoe UI" w:cs="Segoe UI"/>
          <w:color w:val="000000" w:themeColor="text1"/>
          <w:sz w:val="20"/>
          <w:szCs w:val="20"/>
        </w:rPr>
        <w:t xml:space="preserve">Het gaat over een maatschappelijk referentiekader dat vertrouwd en gekend is. Voor de één wel en voor de ander niet. We proberen te snappen hoe men elders op de wereld denkt en handelt. We </w:t>
      </w:r>
      <w:r w:rsidR="5E2B2AF3" w:rsidRPr="4A180371">
        <w:rPr>
          <w:rFonts w:ascii="Segoe UI" w:eastAsia="Segoe UI" w:hAnsi="Segoe UI" w:cs="Segoe UI"/>
          <w:color w:val="000000" w:themeColor="text1"/>
          <w:sz w:val="20"/>
          <w:szCs w:val="20"/>
        </w:rPr>
        <w:t>leren zien hoe die verschillende denkkaders matchen of botsen en zich kunnen verhouden tot wat we zelf denken en willen.</w:t>
      </w:r>
      <w:r w:rsidR="650C4741" w:rsidRPr="4A180371">
        <w:rPr>
          <w:rFonts w:ascii="Segoe UI" w:eastAsia="Segoe UI" w:hAnsi="Segoe UI" w:cs="Segoe UI"/>
          <w:color w:val="000000" w:themeColor="text1"/>
          <w:sz w:val="20"/>
          <w:szCs w:val="20"/>
        </w:rPr>
        <w:t xml:space="preserve"> </w:t>
      </w:r>
      <w:r w:rsidR="55C23769" w:rsidRPr="4A180371">
        <w:rPr>
          <w:rFonts w:ascii="Segoe UI" w:eastAsia="Segoe UI" w:hAnsi="Segoe UI" w:cs="Segoe UI"/>
          <w:color w:val="000000" w:themeColor="text1"/>
          <w:sz w:val="20"/>
          <w:szCs w:val="20"/>
        </w:rPr>
        <w:t>De buitenste s</w:t>
      </w:r>
      <w:r w:rsidR="0EA1F43B" w:rsidRPr="4A180371">
        <w:rPr>
          <w:rFonts w:ascii="Segoe UI" w:eastAsia="Segoe UI" w:hAnsi="Segoe UI" w:cs="Segoe UI"/>
          <w:color w:val="000000" w:themeColor="text1"/>
          <w:sz w:val="20"/>
          <w:szCs w:val="20"/>
        </w:rPr>
        <w:t xml:space="preserve">chil </w:t>
      </w:r>
      <w:r w:rsidR="55C23769" w:rsidRPr="4A180371">
        <w:rPr>
          <w:rFonts w:ascii="Segoe UI" w:eastAsia="Segoe UI" w:hAnsi="Segoe UI" w:cs="Segoe UI"/>
          <w:color w:val="000000" w:themeColor="text1"/>
          <w:sz w:val="20"/>
          <w:szCs w:val="20"/>
        </w:rPr>
        <w:t>van het kompas, stelt het universum voor. Dat is een mystieke of spirituele laag die de onzichtbare vragen of gedachten een plaats geeft.</w:t>
      </w:r>
      <w:r w:rsidR="25FB5311" w:rsidRPr="4A180371">
        <w:rPr>
          <w:rFonts w:ascii="Segoe UI" w:eastAsia="Segoe UI" w:hAnsi="Segoe UI" w:cs="Segoe UI"/>
          <w:color w:val="000000" w:themeColor="text1"/>
          <w:sz w:val="20"/>
          <w:szCs w:val="20"/>
        </w:rPr>
        <w:t xml:space="preserve"> De mensheid heeft zich altijd al vragen gesteld over de oorsprong en de zin van ons bestaan, over leven en dood. Ze gebruiken verhalen, sprookjes en mythen om dat onvatbare toch inhoud te geven</w:t>
      </w:r>
      <w:r w:rsidR="13194E71" w:rsidRPr="4A180371">
        <w:rPr>
          <w:rFonts w:ascii="Segoe UI" w:eastAsia="Segoe UI" w:hAnsi="Segoe UI" w:cs="Segoe UI"/>
          <w:color w:val="000000" w:themeColor="text1"/>
          <w:sz w:val="20"/>
          <w:szCs w:val="20"/>
        </w:rPr>
        <w:t>. Ook deze laag zal in meerdere of mindere mate, bepalen wie ik ben of worden zal. Ook</w:t>
      </w:r>
      <w:r w:rsidR="6EBD428B" w:rsidRPr="4A180371">
        <w:rPr>
          <w:rFonts w:ascii="Segoe UI" w:eastAsia="Segoe UI" w:hAnsi="Segoe UI" w:cs="Segoe UI"/>
          <w:color w:val="000000" w:themeColor="text1"/>
          <w:sz w:val="20"/>
          <w:szCs w:val="20"/>
        </w:rPr>
        <w:t xml:space="preserve"> </w:t>
      </w:r>
      <w:r w:rsidR="13194E71" w:rsidRPr="4A180371">
        <w:rPr>
          <w:rFonts w:ascii="Segoe UI" w:eastAsia="Segoe UI" w:hAnsi="Segoe UI" w:cs="Segoe UI"/>
          <w:color w:val="000000" w:themeColor="text1"/>
          <w:sz w:val="20"/>
          <w:szCs w:val="20"/>
        </w:rPr>
        <w:t>kinderen</w:t>
      </w:r>
      <w:r w:rsidR="608EBE0F" w:rsidRPr="4A180371">
        <w:rPr>
          <w:rFonts w:ascii="Segoe UI" w:eastAsia="Segoe UI" w:hAnsi="Segoe UI" w:cs="Segoe UI"/>
          <w:color w:val="000000" w:themeColor="text1"/>
          <w:sz w:val="20"/>
          <w:szCs w:val="20"/>
        </w:rPr>
        <w:t xml:space="preserve"> denken graag na over de diepere levens- en zingevingsvragen. Als school dragen we zorg voor hun emotionele en spirituele ontwikkeling.</w:t>
      </w:r>
      <w:r w:rsidR="13194E71" w:rsidRPr="4A180371">
        <w:rPr>
          <w:rFonts w:ascii="Segoe UI" w:eastAsia="Segoe UI" w:hAnsi="Segoe UI" w:cs="Segoe UI"/>
          <w:color w:val="000000" w:themeColor="text1"/>
          <w:sz w:val="20"/>
          <w:szCs w:val="20"/>
        </w:rPr>
        <w:t xml:space="preserve"> </w:t>
      </w:r>
      <w:r>
        <w:br/>
      </w:r>
    </w:p>
    <w:tbl>
      <w:tblPr>
        <w:tblStyle w:val="Tabelraster"/>
        <w:tblW w:w="0" w:type="auto"/>
        <w:tblLayout w:type="fixed"/>
        <w:tblLook w:val="06A0" w:firstRow="1" w:lastRow="0" w:firstColumn="1" w:lastColumn="0" w:noHBand="1" w:noVBand="1"/>
      </w:tblPr>
      <w:tblGrid>
        <w:gridCol w:w="9015"/>
      </w:tblGrid>
      <w:tr w:rsidR="4A180371" w14:paraId="7C418A5A" w14:textId="77777777" w:rsidTr="4A180371">
        <w:trPr>
          <w:trHeight w:val="300"/>
        </w:trPr>
        <w:tc>
          <w:tcPr>
            <w:tcW w:w="9015" w:type="dxa"/>
            <w:shd w:val="clear" w:color="auto" w:fill="BDD6EE" w:themeFill="accent5" w:themeFillTint="66"/>
          </w:tcPr>
          <w:p w14:paraId="6224C3FD" w14:textId="4E38E609" w:rsidR="7CB9DB3A" w:rsidRDefault="7CB9DB3A" w:rsidP="4A180371">
            <w:pPr>
              <w:spacing w:before="120" w:after="120"/>
              <w:ind w:left="2124"/>
              <w:jc w:val="both"/>
              <w:rPr>
                <w:i/>
                <w:iCs/>
                <w:sz w:val="18"/>
                <w:szCs w:val="18"/>
              </w:rPr>
            </w:pPr>
            <w:r w:rsidRPr="4A180371">
              <w:rPr>
                <w:i/>
                <w:iCs/>
                <w:sz w:val="18"/>
                <w:szCs w:val="18"/>
              </w:rPr>
              <w:t xml:space="preserve">Ik ben een echte </w:t>
            </w:r>
            <w:proofErr w:type="spellStart"/>
            <w:r w:rsidRPr="4A180371">
              <w:rPr>
                <w:i/>
                <w:iCs/>
                <w:sz w:val="18"/>
                <w:szCs w:val="18"/>
              </w:rPr>
              <w:t>Oostendenaar</w:t>
            </w:r>
            <w:proofErr w:type="spellEnd"/>
            <w:r w:rsidRPr="4A180371">
              <w:rPr>
                <w:i/>
                <w:iCs/>
                <w:sz w:val="18"/>
                <w:szCs w:val="18"/>
              </w:rPr>
              <w:t>, dan niet van bloed maar wel van ziel. Dat zei de Afghaanse papa van Selim laatst nog op het oudercontact.</w:t>
            </w:r>
          </w:p>
        </w:tc>
      </w:tr>
    </w:tbl>
    <w:p w14:paraId="4222D60B" w14:textId="29791702" w:rsidR="439741F6" w:rsidRDefault="7922242E" w:rsidP="0A2E30A0">
      <w:pPr>
        <w:spacing w:before="120" w:after="120"/>
        <w:jc w:val="both"/>
        <w:rPr>
          <w:rFonts w:ascii="Segoe UI" w:eastAsia="Segoe UI" w:hAnsi="Segoe UI" w:cs="Segoe UI"/>
          <w:color w:val="000000" w:themeColor="text1"/>
          <w:sz w:val="20"/>
          <w:szCs w:val="20"/>
        </w:rPr>
      </w:pPr>
      <w:r>
        <w:br/>
      </w:r>
      <w:r>
        <w:br/>
      </w:r>
      <w:r w:rsidR="52FDE8B0" w:rsidRPr="4A180371">
        <w:rPr>
          <w:rFonts w:ascii="Segoe UI" w:eastAsia="Segoe UI" w:hAnsi="Segoe UI" w:cs="Segoe UI"/>
          <w:b/>
          <w:bCs/>
          <w:color w:val="000000" w:themeColor="text1"/>
          <w:sz w:val="20"/>
          <w:szCs w:val="20"/>
        </w:rPr>
        <w:t>De taak van de school</w:t>
      </w:r>
    </w:p>
    <w:p w14:paraId="039A872F" w14:textId="697EF886" w:rsidR="55B702F0" w:rsidRDefault="217E4C11" w:rsidP="4A180371">
      <w:pPr>
        <w:spacing w:before="120" w:after="120"/>
        <w:jc w:val="both"/>
        <w:rPr>
          <w:rFonts w:ascii="Segoe UI" w:eastAsia="Segoe UI" w:hAnsi="Segoe UI" w:cs="Segoe UI"/>
          <w:color w:val="000000" w:themeColor="text1"/>
          <w:sz w:val="20"/>
          <w:szCs w:val="20"/>
        </w:rPr>
      </w:pPr>
      <w:r w:rsidRPr="4A180371">
        <w:rPr>
          <w:rFonts w:ascii="Segoe UI" w:eastAsia="Segoe UI" w:hAnsi="Segoe UI" w:cs="Segoe UI"/>
          <w:color w:val="000000" w:themeColor="text1"/>
          <w:sz w:val="20"/>
          <w:szCs w:val="20"/>
        </w:rPr>
        <w:t>‘</w:t>
      </w:r>
      <w:r w:rsidR="7DD3D9CD" w:rsidRPr="4A180371">
        <w:rPr>
          <w:rFonts w:ascii="Segoe UI" w:eastAsia="Segoe UI" w:hAnsi="Segoe UI" w:cs="Segoe UI"/>
          <w:color w:val="000000" w:themeColor="text1"/>
          <w:sz w:val="20"/>
          <w:szCs w:val="20"/>
        </w:rPr>
        <w:t>De school mag geen voorbereiding zijn op het leven van later, ze moet het leven zelf zijn</w:t>
      </w:r>
      <w:r w:rsidR="3DD82603" w:rsidRPr="4A180371">
        <w:rPr>
          <w:rFonts w:ascii="Segoe UI" w:eastAsia="Segoe UI" w:hAnsi="Segoe UI" w:cs="Segoe UI"/>
          <w:color w:val="000000" w:themeColor="text1"/>
          <w:sz w:val="20"/>
          <w:szCs w:val="20"/>
        </w:rPr>
        <w:t>.’</w:t>
      </w:r>
      <w:r w:rsidR="7DD3D9CD" w:rsidRPr="4A180371">
        <w:rPr>
          <w:rFonts w:ascii="Segoe UI" w:eastAsia="Segoe UI" w:hAnsi="Segoe UI" w:cs="Segoe UI"/>
          <w:color w:val="000000" w:themeColor="text1"/>
          <w:sz w:val="20"/>
          <w:szCs w:val="20"/>
        </w:rPr>
        <w:t xml:space="preserve"> (John </w:t>
      </w:r>
      <w:proofErr w:type="spellStart"/>
      <w:r w:rsidR="7DD3D9CD" w:rsidRPr="4A180371">
        <w:rPr>
          <w:rFonts w:ascii="Segoe UI" w:eastAsia="Segoe UI" w:hAnsi="Segoe UI" w:cs="Segoe UI"/>
          <w:color w:val="000000" w:themeColor="text1"/>
          <w:sz w:val="20"/>
          <w:szCs w:val="20"/>
        </w:rPr>
        <w:t>Dewey</w:t>
      </w:r>
      <w:proofErr w:type="spellEnd"/>
      <w:r w:rsidR="7DD3D9CD" w:rsidRPr="4A180371">
        <w:rPr>
          <w:rFonts w:ascii="Segoe UI" w:eastAsia="Segoe UI" w:hAnsi="Segoe UI" w:cs="Segoe UI"/>
          <w:color w:val="000000" w:themeColor="text1"/>
          <w:sz w:val="20"/>
          <w:szCs w:val="20"/>
        </w:rPr>
        <w:t xml:space="preserve">) </w:t>
      </w:r>
      <w:r w:rsidR="3AEC6C31" w:rsidRPr="4A180371">
        <w:rPr>
          <w:rFonts w:ascii="Segoe UI" w:eastAsia="Segoe UI" w:hAnsi="Segoe UI" w:cs="Segoe UI"/>
          <w:color w:val="000000" w:themeColor="text1"/>
          <w:sz w:val="20"/>
          <w:szCs w:val="20"/>
        </w:rPr>
        <w:t xml:space="preserve">De taak van onderwijzen is die van emanciperen. </w:t>
      </w:r>
      <w:r w:rsidR="3A77E319" w:rsidRPr="4A180371">
        <w:rPr>
          <w:rFonts w:ascii="Segoe UI" w:eastAsia="Segoe UI" w:hAnsi="Segoe UI" w:cs="Segoe UI"/>
          <w:color w:val="000000" w:themeColor="text1"/>
          <w:sz w:val="20"/>
          <w:szCs w:val="20"/>
        </w:rPr>
        <w:t xml:space="preserve">De school </w:t>
      </w:r>
      <w:r w:rsidR="3AEC6C31" w:rsidRPr="4A180371">
        <w:rPr>
          <w:rFonts w:ascii="Segoe UI" w:eastAsia="Segoe UI" w:hAnsi="Segoe UI" w:cs="Segoe UI"/>
          <w:color w:val="000000" w:themeColor="text1"/>
          <w:sz w:val="20"/>
          <w:szCs w:val="20"/>
        </w:rPr>
        <w:t>is een vrije ruimte of oefenplaats waar kinderen hun persoonlijke en collectieve cultuur kunnen ontdekken</w:t>
      </w:r>
      <w:r w:rsidR="474C99F0" w:rsidRPr="4A180371">
        <w:rPr>
          <w:rFonts w:ascii="Segoe UI" w:eastAsia="Segoe UI" w:hAnsi="Segoe UI" w:cs="Segoe UI"/>
          <w:color w:val="000000" w:themeColor="text1"/>
          <w:sz w:val="20"/>
          <w:szCs w:val="20"/>
        </w:rPr>
        <w:t xml:space="preserve"> en actief vormgeven</w:t>
      </w:r>
      <w:r w:rsidR="3AEC6C31" w:rsidRPr="4A180371">
        <w:rPr>
          <w:rFonts w:ascii="Segoe UI" w:eastAsia="Segoe UI" w:hAnsi="Segoe UI" w:cs="Segoe UI"/>
          <w:color w:val="000000" w:themeColor="text1"/>
          <w:sz w:val="20"/>
          <w:szCs w:val="20"/>
        </w:rPr>
        <w:t xml:space="preserve">. </w:t>
      </w:r>
      <w:r w:rsidR="0A0CC186" w:rsidRPr="4A180371">
        <w:rPr>
          <w:rFonts w:ascii="Segoe UI" w:eastAsia="Segoe UI" w:hAnsi="Segoe UI" w:cs="Segoe UI"/>
          <w:color w:val="000000" w:themeColor="text1"/>
          <w:sz w:val="20"/>
          <w:szCs w:val="20"/>
        </w:rPr>
        <w:t xml:space="preserve">Wat thuis al lange tijd als normaal en goed werd beschouwd, komt nu onder spanning te staan. Want op school leert het kind ook vele andere werelden en waarheden kennen. </w:t>
      </w:r>
      <w:r w:rsidR="21448185" w:rsidRPr="4A180371">
        <w:rPr>
          <w:rFonts w:ascii="Segoe UI" w:eastAsia="Segoe UI" w:hAnsi="Segoe UI" w:cs="Segoe UI"/>
          <w:color w:val="000000" w:themeColor="text1"/>
          <w:sz w:val="20"/>
          <w:szCs w:val="20"/>
        </w:rPr>
        <w:t>De leerkracht moet kansen creëren om die innerlijke dialoog op gang te brengen. Zonder oordeel kan de school de wereld in al zijn rijkdom presenteren.</w:t>
      </w:r>
      <w:r w:rsidR="1EE8E52F" w:rsidRPr="4A180371">
        <w:rPr>
          <w:rFonts w:ascii="Segoe UI" w:eastAsia="Segoe UI" w:hAnsi="Segoe UI" w:cs="Segoe UI"/>
          <w:color w:val="000000" w:themeColor="text1"/>
          <w:sz w:val="20"/>
          <w:szCs w:val="20"/>
        </w:rPr>
        <w:t xml:space="preserve"> </w:t>
      </w:r>
    </w:p>
    <w:p w14:paraId="47F7C164" w14:textId="73D4A3F8" w:rsidR="55B702F0" w:rsidRDefault="1EE8E52F" w:rsidP="0A2E30A0">
      <w:pPr>
        <w:spacing w:before="120" w:after="120"/>
        <w:jc w:val="both"/>
        <w:rPr>
          <w:rFonts w:ascii="Segoe UI" w:eastAsia="Segoe UI" w:hAnsi="Segoe UI" w:cs="Segoe UI"/>
          <w:color w:val="000000" w:themeColor="text1"/>
          <w:sz w:val="20"/>
          <w:szCs w:val="20"/>
        </w:rPr>
      </w:pPr>
      <w:r w:rsidRPr="4A180371">
        <w:rPr>
          <w:rFonts w:ascii="Segoe UI" w:eastAsia="Segoe UI" w:hAnsi="Segoe UI" w:cs="Segoe UI"/>
          <w:color w:val="000000" w:themeColor="text1"/>
          <w:sz w:val="20"/>
          <w:szCs w:val="20"/>
        </w:rPr>
        <w:t xml:space="preserve">We oefenen in democratie via dagdagelijkse, kleine kansen. In onze coöperatieve scholen is het samen leven en leren </w:t>
      </w:r>
      <w:r w:rsidR="76C0996A" w:rsidRPr="4A180371">
        <w:rPr>
          <w:rFonts w:ascii="Segoe UI" w:eastAsia="Segoe UI" w:hAnsi="Segoe UI" w:cs="Segoe UI"/>
          <w:color w:val="000000" w:themeColor="text1"/>
          <w:sz w:val="20"/>
          <w:szCs w:val="20"/>
        </w:rPr>
        <w:t xml:space="preserve">start- en eindpunt van onze werking. Hoe kunnen we als groep vooruitgaan en zorgen dat iedereen zich </w:t>
      </w:r>
      <w:r w:rsidR="46961963" w:rsidRPr="4A180371">
        <w:rPr>
          <w:rFonts w:ascii="Segoe UI" w:eastAsia="Segoe UI" w:hAnsi="Segoe UI" w:cs="Segoe UI"/>
          <w:color w:val="000000" w:themeColor="text1"/>
          <w:sz w:val="20"/>
          <w:szCs w:val="20"/>
        </w:rPr>
        <w:t xml:space="preserve">hier </w:t>
      </w:r>
      <w:r w:rsidR="76C0996A" w:rsidRPr="4A180371">
        <w:rPr>
          <w:rFonts w:ascii="Segoe UI" w:eastAsia="Segoe UI" w:hAnsi="Segoe UI" w:cs="Segoe UI"/>
          <w:color w:val="000000" w:themeColor="text1"/>
          <w:sz w:val="20"/>
          <w:szCs w:val="20"/>
        </w:rPr>
        <w:t>goed voelt</w:t>
      </w:r>
      <w:r w:rsidR="5D83E94C" w:rsidRPr="4A180371">
        <w:rPr>
          <w:rFonts w:ascii="Segoe UI" w:eastAsia="Segoe UI" w:hAnsi="Segoe UI" w:cs="Segoe UI"/>
          <w:color w:val="000000" w:themeColor="text1"/>
          <w:sz w:val="20"/>
          <w:szCs w:val="20"/>
        </w:rPr>
        <w:t>?</w:t>
      </w:r>
      <w:r w:rsidR="67B048C0" w:rsidRPr="4A180371">
        <w:rPr>
          <w:rFonts w:ascii="Segoe UI" w:eastAsia="Segoe UI" w:hAnsi="Segoe UI" w:cs="Segoe UI"/>
          <w:color w:val="000000" w:themeColor="text1"/>
          <w:sz w:val="20"/>
          <w:szCs w:val="20"/>
        </w:rPr>
        <w:t xml:space="preserve"> En hoe krijgt dat samenleven in de echte wereld vorm? We spreken </w:t>
      </w:r>
      <w:r w:rsidR="26EC9A32" w:rsidRPr="4A180371">
        <w:rPr>
          <w:rFonts w:ascii="Segoe UI" w:eastAsia="Segoe UI" w:hAnsi="Segoe UI" w:cs="Segoe UI"/>
          <w:color w:val="000000" w:themeColor="text1"/>
          <w:sz w:val="20"/>
          <w:szCs w:val="20"/>
        </w:rPr>
        <w:t xml:space="preserve">met de kinderen </w:t>
      </w:r>
      <w:r w:rsidR="67B048C0" w:rsidRPr="4A180371">
        <w:rPr>
          <w:rFonts w:ascii="Segoe UI" w:eastAsia="Segoe UI" w:hAnsi="Segoe UI" w:cs="Segoe UI"/>
          <w:color w:val="000000" w:themeColor="text1"/>
          <w:sz w:val="20"/>
          <w:szCs w:val="20"/>
        </w:rPr>
        <w:t>over universele mensenrechten en burgerschap</w:t>
      </w:r>
      <w:r w:rsidR="11B1E0FE" w:rsidRPr="4A180371">
        <w:rPr>
          <w:rFonts w:ascii="Segoe UI" w:eastAsia="Segoe UI" w:hAnsi="Segoe UI" w:cs="Segoe UI"/>
          <w:color w:val="000000" w:themeColor="text1"/>
          <w:sz w:val="20"/>
          <w:szCs w:val="20"/>
        </w:rPr>
        <w:t xml:space="preserve"> </w:t>
      </w:r>
      <w:r w:rsidR="55E44752" w:rsidRPr="4A180371">
        <w:rPr>
          <w:rFonts w:ascii="Segoe UI" w:eastAsia="Segoe UI" w:hAnsi="Segoe UI" w:cs="Segoe UI"/>
          <w:color w:val="000000" w:themeColor="text1"/>
          <w:sz w:val="20"/>
          <w:szCs w:val="20"/>
        </w:rPr>
        <w:t xml:space="preserve">of </w:t>
      </w:r>
      <w:r w:rsidR="67B048C0" w:rsidRPr="4A180371">
        <w:rPr>
          <w:rFonts w:ascii="Segoe UI" w:eastAsia="Segoe UI" w:hAnsi="Segoe UI" w:cs="Segoe UI"/>
          <w:color w:val="000000" w:themeColor="text1"/>
          <w:sz w:val="20"/>
          <w:szCs w:val="20"/>
        </w:rPr>
        <w:t xml:space="preserve">over </w:t>
      </w:r>
      <w:r w:rsidR="528A5E77" w:rsidRPr="4A180371">
        <w:rPr>
          <w:rFonts w:ascii="Segoe UI" w:eastAsia="Segoe UI" w:hAnsi="Segoe UI" w:cs="Segoe UI"/>
          <w:color w:val="000000" w:themeColor="text1"/>
          <w:sz w:val="20"/>
          <w:szCs w:val="20"/>
        </w:rPr>
        <w:t xml:space="preserve">discriminatie, gender, </w:t>
      </w:r>
      <w:r w:rsidR="67B048C0" w:rsidRPr="4A180371">
        <w:rPr>
          <w:rFonts w:ascii="Segoe UI" w:eastAsia="Segoe UI" w:hAnsi="Segoe UI" w:cs="Segoe UI"/>
          <w:color w:val="000000" w:themeColor="text1"/>
          <w:sz w:val="20"/>
          <w:szCs w:val="20"/>
        </w:rPr>
        <w:t xml:space="preserve">ecologie en duurzaamheid. </w:t>
      </w:r>
      <w:r w:rsidR="7DD3D9CD">
        <w:br/>
      </w:r>
    </w:p>
    <w:tbl>
      <w:tblPr>
        <w:tblStyle w:val="Tabelraster"/>
        <w:tblW w:w="0" w:type="auto"/>
        <w:tblLayout w:type="fixed"/>
        <w:tblLook w:val="06A0" w:firstRow="1" w:lastRow="0" w:firstColumn="1" w:lastColumn="0" w:noHBand="1" w:noVBand="1"/>
      </w:tblPr>
      <w:tblGrid>
        <w:gridCol w:w="9015"/>
      </w:tblGrid>
      <w:tr w:rsidR="4A180371" w14:paraId="31965554" w14:textId="77777777" w:rsidTr="4A180371">
        <w:trPr>
          <w:trHeight w:val="300"/>
        </w:trPr>
        <w:tc>
          <w:tcPr>
            <w:tcW w:w="9015" w:type="dxa"/>
            <w:shd w:val="clear" w:color="auto" w:fill="BDD6EE" w:themeFill="accent5" w:themeFillTint="66"/>
          </w:tcPr>
          <w:p w14:paraId="35CCC219" w14:textId="30351947" w:rsidR="54D79644" w:rsidRDefault="54D79644" w:rsidP="4A180371">
            <w:pPr>
              <w:spacing w:before="120" w:after="120"/>
              <w:ind w:left="2124"/>
              <w:jc w:val="both"/>
              <w:rPr>
                <w:rFonts w:ascii="Segoe UI" w:eastAsia="Segoe UI" w:hAnsi="Segoe UI" w:cs="Segoe UI"/>
                <w:i/>
                <w:iCs/>
                <w:color w:val="000000" w:themeColor="text1"/>
                <w:sz w:val="16"/>
                <w:szCs w:val="16"/>
              </w:rPr>
            </w:pPr>
            <w:r w:rsidRPr="4A180371">
              <w:rPr>
                <w:rFonts w:ascii="Segoe UI" w:eastAsia="Segoe UI" w:hAnsi="Segoe UI" w:cs="Segoe UI"/>
                <w:i/>
                <w:iCs/>
                <w:color w:val="000000" w:themeColor="text1"/>
                <w:sz w:val="16"/>
                <w:szCs w:val="16"/>
              </w:rPr>
              <w:t>In het derde leerjaar lezen de kinderen de koppen van de krant. ‘Wat betekent het woord migrant?’ ‘Zijn dat criminelen?’ ‘Zijn dat mensen die bommen laten ontploffen?’ Wat zeggen hun vragen over ons taalgebruik en over de media? De leerkracht houdt een interessant klasgesprek over stereotypen en vooroordelen.</w:t>
            </w:r>
          </w:p>
        </w:tc>
      </w:tr>
    </w:tbl>
    <w:p w14:paraId="68FB9341" w14:textId="0F18D4B7" w:rsidR="4A180371" w:rsidRDefault="4A180371" w:rsidP="4A180371">
      <w:pPr>
        <w:spacing w:before="120" w:after="120"/>
        <w:jc w:val="both"/>
        <w:rPr>
          <w:rFonts w:ascii="Segoe UI" w:eastAsia="Segoe UI" w:hAnsi="Segoe UI" w:cs="Segoe UI"/>
          <w:b/>
          <w:bCs/>
          <w:color w:val="000000" w:themeColor="text1"/>
          <w:sz w:val="20"/>
          <w:szCs w:val="20"/>
        </w:rPr>
      </w:pPr>
    </w:p>
    <w:p w14:paraId="5E36779F" w14:textId="5AE449C0" w:rsidR="0D7316D4" w:rsidRDefault="0D7316D4" w:rsidP="0A2E30A0">
      <w:pPr>
        <w:spacing w:before="120" w:after="120"/>
        <w:jc w:val="both"/>
        <w:rPr>
          <w:rFonts w:ascii="Segoe UI" w:eastAsia="Segoe UI" w:hAnsi="Segoe UI" w:cs="Segoe UI"/>
          <w:b/>
          <w:bCs/>
          <w:color w:val="000000" w:themeColor="text1"/>
          <w:sz w:val="20"/>
          <w:szCs w:val="20"/>
        </w:rPr>
      </w:pPr>
      <w:r w:rsidRPr="0A2E30A0">
        <w:rPr>
          <w:rFonts w:ascii="Segoe UI" w:eastAsia="Segoe UI" w:hAnsi="Segoe UI" w:cs="Segoe UI"/>
          <w:b/>
          <w:bCs/>
          <w:color w:val="000000" w:themeColor="text1"/>
          <w:sz w:val="20"/>
          <w:szCs w:val="20"/>
        </w:rPr>
        <w:lastRenderedPageBreak/>
        <w:t>Een berg oefenkansen</w:t>
      </w:r>
    </w:p>
    <w:p w14:paraId="309FCC59" w14:textId="365AABFB" w:rsidR="7F367BFB" w:rsidRDefault="30272E77" w:rsidP="3A3EF44C">
      <w:pPr>
        <w:spacing w:before="120" w:after="120"/>
        <w:jc w:val="both"/>
        <w:rPr>
          <w:i/>
          <w:iCs/>
          <w:sz w:val="20"/>
          <w:szCs w:val="20"/>
        </w:rPr>
      </w:pPr>
      <w:r w:rsidRPr="3A3EF44C">
        <w:rPr>
          <w:rFonts w:ascii="Segoe UI" w:eastAsia="Segoe UI" w:hAnsi="Segoe UI" w:cs="Segoe UI"/>
          <w:color w:val="000000" w:themeColor="text1"/>
          <w:sz w:val="20"/>
          <w:szCs w:val="20"/>
        </w:rPr>
        <w:t xml:space="preserve">Beschouwen begint </w:t>
      </w:r>
      <w:r w:rsidR="1F11989C" w:rsidRPr="3A3EF44C">
        <w:rPr>
          <w:rFonts w:ascii="Segoe UI" w:eastAsia="Segoe UI" w:hAnsi="Segoe UI" w:cs="Segoe UI"/>
          <w:color w:val="000000" w:themeColor="text1"/>
          <w:sz w:val="20"/>
          <w:szCs w:val="20"/>
        </w:rPr>
        <w:t xml:space="preserve">bij </w:t>
      </w:r>
      <w:r w:rsidRPr="3A3EF44C">
        <w:rPr>
          <w:rFonts w:ascii="Segoe UI" w:eastAsia="Segoe UI" w:hAnsi="Segoe UI" w:cs="Segoe UI"/>
          <w:color w:val="000000" w:themeColor="text1"/>
          <w:sz w:val="20"/>
          <w:szCs w:val="20"/>
        </w:rPr>
        <w:t xml:space="preserve">stilstaan. </w:t>
      </w:r>
      <w:r w:rsidR="3FC5504A" w:rsidRPr="3A3EF44C">
        <w:rPr>
          <w:rFonts w:ascii="Segoe UI" w:eastAsia="Segoe UI" w:hAnsi="Segoe UI" w:cs="Segoe UI"/>
          <w:color w:val="000000" w:themeColor="text1"/>
          <w:sz w:val="20"/>
          <w:szCs w:val="20"/>
        </w:rPr>
        <w:t>We geven e</w:t>
      </w:r>
      <w:r w:rsidRPr="3A3EF44C">
        <w:rPr>
          <w:rFonts w:ascii="Segoe UI" w:eastAsia="Segoe UI" w:hAnsi="Segoe UI" w:cs="Segoe UI"/>
          <w:color w:val="000000" w:themeColor="text1"/>
          <w:sz w:val="20"/>
          <w:szCs w:val="20"/>
        </w:rPr>
        <w:t>en ervaring de tijd om binnen te komen. We verbinden onze buitenwereld met onze binnenwereld, door te leren focussen en door te vragen.</w:t>
      </w:r>
      <w:r w:rsidR="048C5833" w:rsidRPr="3A3EF44C">
        <w:rPr>
          <w:rFonts w:ascii="Segoe UI" w:eastAsia="Segoe UI" w:hAnsi="Segoe UI" w:cs="Segoe UI"/>
          <w:color w:val="000000" w:themeColor="text1"/>
          <w:sz w:val="20"/>
          <w:szCs w:val="20"/>
        </w:rPr>
        <w:t xml:space="preserve"> </w:t>
      </w:r>
      <w:r w:rsidR="1596B5C1" w:rsidRPr="3A3EF44C">
        <w:rPr>
          <w:rFonts w:ascii="Segoe UI" w:eastAsia="Segoe UI" w:hAnsi="Segoe UI" w:cs="Segoe UI"/>
          <w:color w:val="000000" w:themeColor="text1"/>
          <w:sz w:val="20"/>
          <w:szCs w:val="20"/>
        </w:rPr>
        <w:t>Wat zie ik? Wat zie ik nog</w:t>
      </w:r>
      <w:r w:rsidR="4A6F404D" w:rsidRPr="3A3EF44C">
        <w:rPr>
          <w:rFonts w:ascii="Segoe UI" w:eastAsia="Segoe UI" w:hAnsi="Segoe UI" w:cs="Segoe UI"/>
          <w:color w:val="000000" w:themeColor="text1"/>
          <w:sz w:val="20"/>
          <w:szCs w:val="20"/>
        </w:rPr>
        <w:t xml:space="preserve"> meer</w:t>
      </w:r>
      <w:r w:rsidR="1596B5C1" w:rsidRPr="3A3EF44C">
        <w:rPr>
          <w:rFonts w:ascii="Segoe UI" w:eastAsia="Segoe UI" w:hAnsi="Segoe UI" w:cs="Segoe UI"/>
          <w:color w:val="000000" w:themeColor="text1"/>
          <w:sz w:val="20"/>
          <w:szCs w:val="20"/>
        </w:rPr>
        <w:t>? Wat zie ik nog niet?</w:t>
      </w:r>
      <w:r w:rsidR="3EF11743" w:rsidRPr="3A3EF44C">
        <w:rPr>
          <w:rFonts w:ascii="Segoe UI" w:eastAsia="Segoe UI" w:hAnsi="Segoe UI" w:cs="Segoe UI"/>
          <w:color w:val="000000" w:themeColor="text1"/>
          <w:sz w:val="20"/>
          <w:szCs w:val="20"/>
        </w:rPr>
        <w:t xml:space="preserve"> </w:t>
      </w:r>
      <w:r w:rsidR="3C2EC2EF" w:rsidRPr="3A3EF44C">
        <w:rPr>
          <w:rFonts w:ascii="Segoe UI" w:eastAsia="Segoe UI" w:hAnsi="Segoe UI" w:cs="Segoe UI"/>
          <w:color w:val="000000" w:themeColor="text1"/>
          <w:sz w:val="20"/>
          <w:szCs w:val="20"/>
        </w:rPr>
        <w:t>Wat zie jij dat ik niet zie? Wat zegt dat over jou en wat zegt dat over mij</w:t>
      </w:r>
      <w:r w:rsidR="3C2EC2EF" w:rsidRPr="3A3EF44C">
        <w:rPr>
          <w:rFonts w:ascii="Segoe UI" w:eastAsia="Segoe UI" w:hAnsi="Segoe UI" w:cs="Segoe UI"/>
          <w:color w:val="000000" w:themeColor="text1"/>
          <w:sz w:val="18"/>
          <w:szCs w:val="18"/>
        </w:rPr>
        <w:t>?</w:t>
      </w:r>
      <w:r w:rsidR="4E39FEFD" w:rsidRPr="3A3EF44C">
        <w:rPr>
          <w:rFonts w:ascii="Segoe UI" w:eastAsia="Segoe UI" w:hAnsi="Segoe UI" w:cs="Segoe UI"/>
          <w:color w:val="000000" w:themeColor="text1"/>
          <w:sz w:val="20"/>
          <w:szCs w:val="20"/>
        </w:rPr>
        <w:t xml:space="preserve"> Ik wil horen wat je denkt. Ik ben nieuwsgierig </w:t>
      </w:r>
      <w:r w:rsidR="47A8407F" w:rsidRPr="3A3EF44C">
        <w:rPr>
          <w:rFonts w:ascii="Segoe UI" w:eastAsia="Segoe UI" w:hAnsi="Segoe UI" w:cs="Segoe UI"/>
          <w:color w:val="000000" w:themeColor="text1"/>
          <w:sz w:val="20"/>
          <w:szCs w:val="20"/>
        </w:rPr>
        <w:t>naar</w:t>
      </w:r>
      <w:r w:rsidR="4E39FEFD" w:rsidRPr="3A3EF44C">
        <w:rPr>
          <w:rFonts w:ascii="Segoe UI" w:eastAsia="Segoe UI" w:hAnsi="Segoe UI" w:cs="Segoe UI"/>
          <w:color w:val="000000" w:themeColor="text1"/>
          <w:sz w:val="20"/>
          <w:szCs w:val="20"/>
        </w:rPr>
        <w:t xml:space="preserve"> wie je bent.</w:t>
      </w:r>
      <w:r>
        <w:br/>
      </w:r>
      <w:r>
        <w:br/>
      </w:r>
      <w:r w:rsidR="1AD89855" w:rsidRPr="3A3EF44C">
        <w:rPr>
          <w:rFonts w:ascii="Segoe UI" w:eastAsia="Segoe UI" w:hAnsi="Segoe UI" w:cs="Segoe UI"/>
          <w:color w:val="000000" w:themeColor="text1"/>
          <w:sz w:val="20"/>
          <w:szCs w:val="20"/>
          <w:u w:val="single"/>
        </w:rPr>
        <w:t xml:space="preserve">Praktijkvoorbeeld aan de hand van het schilderij </w:t>
      </w:r>
      <w:r w:rsidR="02D418F1" w:rsidRPr="3A3EF44C">
        <w:rPr>
          <w:rFonts w:ascii="Segoe UI" w:eastAsia="Segoe UI" w:hAnsi="Segoe UI" w:cs="Segoe UI"/>
          <w:color w:val="000000" w:themeColor="text1"/>
          <w:sz w:val="20"/>
          <w:szCs w:val="20"/>
          <w:u w:val="single"/>
        </w:rPr>
        <w:t>‘</w:t>
      </w:r>
      <w:proofErr w:type="spellStart"/>
      <w:r w:rsidR="02D418F1" w:rsidRPr="3A3EF44C">
        <w:rPr>
          <w:rFonts w:ascii="Segoe UI" w:eastAsia="Segoe UI" w:hAnsi="Segoe UI" w:cs="Segoe UI"/>
          <w:color w:val="000000" w:themeColor="text1"/>
          <w:sz w:val="20"/>
          <w:szCs w:val="20"/>
          <w:u w:val="single"/>
        </w:rPr>
        <w:t>Soler</w:t>
      </w:r>
      <w:proofErr w:type="spellEnd"/>
      <w:r w:rsidR="02D418F1" w:rsidRPr="3A3EF44C">
        <w:rPr>
          <w:rFonts w:ascii="Segoe UI" w:eastAsia="Segoe UI" w:hAnsi="Segoe UI" w:cs="Segoe UI"/>
          <w:color w:val="000000" w:themeColor="text1"/>
          <w:sz w:val="20"/>
          <w:szCs w:val="20"/>
          <w:u w:val="single"/>
        </w:rPr>
        <w:t xml:space="preserve"> family’</w:t>
      </w:r>
      <w:r w:rsidR="1AD89855" w:rsidRPr="3A3EF44C">
        <w:rPr>
          <w:rFonts w:ascii="Segoe UI" w:eastAsia="Segoe UI" w:hAnsi="Segoe UI" w:cs="Segoe UI"/>
          <w:color w:val="000000" w:themeColor="text1"/>
          <w:sz w:val="20"/>
          <w:szCs w:val="20"/>
          <w:u w:val="single"/>
        </w:rPr>
        <w:t>.</w:t>
      </w:r>
      <w:r>
        <w:br/>
      </w:r>
      <w:r w:rsidR="57153482" w:rsidRPr="3A3EF44C">
        <w:rPr>
          <w:rFonts w:ascii="Segoe UI" w:eastAsia="Segoe UI" w:hAnsi="Segoe UI" w:cs="Segoe UI"/>
          <w:color w:val="000000" w:themeColor="text1"/>
          <w:sz w:val="20"/>
          <w:szCs w:val="20"/>
        </w:rPr>
        <w:t xml:space="preserve">Heb jij alles goed gezien? Noteer kort voor jezelf wat je opmerkt en wat dit schilderij met je doet. Welke vragen het oproept en wat dat vertelt over het </w:t>
      </w:r>
      <w:r w:rsidR="1B0A9081" w:rsidRPr="3A3EF44C">
        <w:rPr>
          <w:rFonts w:ascii="Segoe UI" w:eastAsia="Segoe UI" w:hAnsi="Segoe UI" w:cs="Segoe UI"/>
          <w:color w:val="000000" w:themeColor="text1"/>
          <w:sz w:val="20"/>
          <w:szCs w:val="20"/>
        </w:rPr>
        <w:t>geportretteerde gezin. Welke gelijkenissen en verschillen merk je met jouw gezin? Wat voel je hierbij?</w:t>
      </w:r>
      <w:r>
        <w:br/>
      </w:r>
      <w:r>
        <w:br/>
      </w:r>
      <w:r w:rsidR="1EBF715E">
        <w:rPr>
          <w:noProof/>
        </w:rPr>
        <w:drawing>
          <wp:inline distT="0" distB="0" distL="0" distR="0" wp14:anchorId="662630CD" wp14:editId="4144684F">
            <wp:extent cx="5649634" cy="4072442"/>
            <wp:effectExtent l="0" t="0" r="0" b="0"/>
            <wp:docPr id="684268314" name="Picture 68426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268314"/>
                    <pic:cNvPicPr/>
                  </pic:nvPicPr>
                  <pic:blipFill>
                    <a:blip r:embed="rId14">
                      <a:extLst>
                        <a:ext uri="{28A0092B-C50C-407E-A947-70E740481C1C}">
                          <a14:useLocalDpi xmlns:a14="http://schemas.microsoft.com/office/drawing/2010/main" val="0"/>
                        </a:ext>
                      </a:extLst>
                    </a:blip>
                    <a:stretch>
                      <a:fillRect/>
                    </a:stretch>
                  </pic:blipFill>
                  <pic:spPr>
                    <a:xfrm>
                      <a:off x="0" y="0"/>
                      <a:ext cx="5649634" cy="4072442"/>
                    </a:xfrm>
                    <a:prstGeom prst="rect">
                      <a:avLst/>
                    </a:prstGeom>
                  </pic:spPr>
                </pic:pic>
              </a:graphicData>
            </a:graphic>
          </wp:inline>
        </w:drawing>
      </w:r>
      <w:proofErr w:type="spellStart"/>
      <w:r w:rsidR="6724250C" w:rsidRPr="3A3EF44C">
        <w:rPr>
          <w:i/>
          <w:iCs/>
          <w:sz w:val="20"/>
          <w:szCs w:val="20"/>
        </w:rPr>
        <w:t>Soler</w:t>
      </w:r>
      <w:proofErr w:type="spellEnd"/>
      <w:r w:rsidR="6724250C" w:rsidRPr="3A3EF44C">
        <w:rPr>
          <w:i/>
          <w:iCs/>
          <w:sz w:val="20"/>
          <w:szCs w:val="20"/>
        </w:rPr>
        <w:t xml:space="preserve"> family, Pablo Picasso 1903</w:t>
      </w:r>
    </w:p>
    <w:p w14:paraId="2AD506D0" w14:textId="401A7D37" w:rsidR="0A2E30A0" w:rsidRDefault="0A2E30A0" w:rsidP="0A2E30A0">
      <w:pPr>
        <w:spacing w:before="120" w:after="120"/>
        <w:jc w:val="both"/>
        <w:rPr>
          <w:i/>
          <w:iCs/>
          <w:sz w:val="20"/>
          <w:szCs w:val="20"/>
        </w:rPr>
      </w:pPr>
    </w:p>
    <w:p w14:paraId="55C302EA" w14:textId="2C72E608" w:rsidR="694F265F" w:rsidRDefault="694F265F"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000000" w:themeColor="text1"/>
          <w:sz w:val="20"/>
          <w:szCs w:val="20"/>
        </w:rPr>
        <w:t xml:space="preserve">Ik zie een gezin dat in het park een picknick houdt. Ze hebben mooie kleren aan. Is het zondag misschien? Of </w:t>
      </w:r>
      <w:r w:rsidR="5BC53594" w:rsidRPr="0A2E30A0">
        <w:rPr>
          <w:rFonts w:ascii="Segoe UI" w:eastAsia="Segoe UI" w:hAnsi="Segoe UI" w:cs="Segoe UI"/>
          <w:color w:val="000000" w:themeColor="text1"/>
          <w:sz w:val="20"/>
          <w:szCs w:val="20"/>
        </w:rPr>
        <w:t xml:space="preserve">vieren ze een feest? </w:t>
      </w:r>
    </w:p>
    <w:p w14:paraId="47B51A20" w14:textId="408A1D00" w:rsidR="5BC53594" w:rsidRDefault="5BC53594"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4472C4" w:themeColor="accent1"/>
          <w:sz w:val="20"/>
          <w:szCs w:val="20"/>
        </w:rPr>
        <w:t>Ze zijn veel te mooi gekleed voor een picknick. Het ziet er stijfjes uit. Bij ons is een picknick altijd veel gezelliger. En ik heb dan speelkleren aan</w:t>
      </w:r>
      <w:r w:rsidR="4DC73937" w:rsidRPr="0A2E30A0">
        <w:rPr>
          <w:rFonts w:ascii="Segoe UI" w:eastAsia="Segoe UI" w:hAnsi="Segoe UI" w:cs="Segoe UI"/>
          <w:color w:val="4472C4" w:themeColor="accent1"/>
          <w:sz w:val="20"/>
          <w:szCs w:val="20"/>
        </w:rPr>
        <w:t xml:space="preserve"> om na het eten in de bomen te klimmen.</w:t>
      </w:r>
    </w:p>
    <w:p w14:paraId="08112981" w14:textId="0BDEE1F8" w:rsidR="50766618" w:rsidRDefault="50766618"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538135" w:themeColor="accent6" w:themeShade="BF"/>
          <w:sz w:val="20"/>
          <w:szCs w:val="20"/>
        </w:rPr>
        <w:t>Ik heb eigenlijk geen kleren voor de zondag. Mijn oma vindt dat jammer. Als we bij haar op bezoek gaan, moeten we altijd mooi zijn.</w:t>
      </w:r>
      <w:r>
        <w:br/>
      </w:r>
    </w:p>
    <w:p w14:paraId="4466B682" w14:textId="7CE70670" w:rsidR="4DC73937" w:rsidRDefault="79FA18C2"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7899FCB8">
        <w:rPr>
          <w:rFonts w:ascii="Segoe UI" w:eastAsia="Segoe UI" w:hAnsi="Segoe UI" w:cs="Segoe UI"/>
          <w:color w:val="000000" w:themeColor="text1"/>
          <w:sz w:val="20"/>
          <w:szCs w:val="20"/>
        </w:rPr>
        <w:t xml:space="preserve">Ik zie een gezin dat in het park een picknick houdt. Ze hebben fruit mee en een fles wijn. En er ligt een (dood) konijn op het </w:t>
      </w:r>
      <w:r w:rsidR="092D8F44" w:rsidRPr="7899FCB8">
        <w:rPr>
          <w:rFonts w:ascii="Segoe UI" w:eastAsia="Segoe UI" w:hAnsi="Segoe UI" w:cs="Segoe UI"/>
          <w:color w:val="000000" w:themeColor="text1"/>
          <w:sz w:val="20"/>
          <w:szCs w:val="20"/>
        </w:rPr>
        <w:t>kleed</w:t>
      </w:r>
      <w:r w:rsidRPr="7899FCB8">
        <w:rPr>
          <w:rFonts w:ascii="Segoe UI" w:eastAsia="Segoe UI" w:hAnsi="Segoe UI" w:cs="Segoe UI"/>
          <w:color w:val="000000" w:themeColor="text1"/>
          <w:sz w:val="20"/>
          <w:szCs w:val="20"/>
        </w:rPr>
        <w:t>. Ik denk dat de wijn voor de papa is en het fr</w:t>
      </w:r>
      <w:r w:rsidR="6B154784" w:rsidRPr="7899FCB8">
        <w:rPr>
          <w:rFonts w:ascii="Segoe UI" w:eastAsia="Segoe UI" w:hAnsi="Segoe UI" w:cs="Segoe UI"/>
          <w:color w:val="000000" w:themeColor="text1"/>
          <w:sz w:val="20"/>
          <w:szCs w:val="20"/>
        </w:rPr>
        <w:t xml:space="preserve">uit voor de meisjes. Voor de baby ligt er een lepeltje klaar. </w:t>
      </w:r>
      <w:r w:rsidR="21B3AAF0" w:rsidRPr="7899FCB8">
        <w:rPr>
          <w:rFonts w:ascii="Segoe UI" w:eastAsia="Segoe UI" w:hAnsi="Segoe UI" w:cs="Segoe UI"/>
          <w:color w:val="000000" w:themeColor="text1"/>
          <w:sz w:val="20"/>
          <w:szCs w:val="20"/>
        </w:rPr>
        <w:t>Links ligt er een geweer. De papa komt net terug van de jacht en heeft dat konijn geschoten. Maar ze moeten het wel nog klaarmaken toch?</w:t>
      </w:r>
    </w:p>
    <w:p w14:paraId="55EE32B8" w14:textId="7B3C9B4A" w:rsidR="6557FA9D" w:rsidRDefault="6557FA9D" w:rsidP="0A2E30A0">
      <w:pPr>
        <w:pStyle w:val="Lijstalinea"/>
        <w:numPr>
          <w:ilvl w:val="0"/>
          <w:numId w:val="1"/>
        </w:numPr>
        <w:spacing w:before="120" w:after="120"/>
        <w:jc w:val="both"/>
        <w:rPr>
          <w:rFonts w:ascii="Segoe UI" w:eastAsia="Segoe UI" w:hAnsi="Segoe UI" w:cs="Segoe UI"/>
          <w:color w:val="4472C4" w:themeColor="accent1"/>
          <w:sz w:val="20"/>
          <w:szCs w:val="20"/>
        </w:rPr>
      </w:pPr>
      <w:r w:rsidRPr="0A2E30A0">
        <w:rPr>
          <w:rFonts w:ascii="Segoe UI" w:eastAsia="Segoe UI" w:hAnsi="Segoe UI" w:cs="Segoe UI"/>
          <w:color w:val="4472C4" w:themeColor="accent1"/>
          <w:sz w:val="20"/>
          <w:szCs w:val="20"/>
        </w:rPr>
        <w:lastRenderedPageBreak/>
        <w:t xml:space="preserve">Mijn papa drinkt geen wijn en </w:t>
      </w:r>
      <w:r w:rsidR="1924095B" w:rsidRPr="0A2E30A0">
        <w:rPr>
          <w:rFonts w:ascii="Segoe UI" w:eastAsia="Segoe UI" w:hAnsi="Segoe UI" w:cs="Segoe UI"/>
          <w:color w:val="4472C4" w:themeColor="accent1"/>
          <w:sz w:val="20"/>
          <w:szCs w:val="20"/>
        </w:rPr>
        <w:t xml:space="preserve">al </w:t>
      </w:r>
      <w:r w:rsidRPr="0A2E30A0">
        <w:rPr>
          <w:rFonts w:ascii="Segoe UI" w:eastAsia="Segoe UI" w:hAnsi="Segoe UI" w:cs="Segoe UI"/>
          <w:color w:val="4472C4" w:themeColor="accent1"/>
          <w:sz w:val="20"/>
          <w:szCs w:val="20"/>
        </w:rPr>
        <w:t xml:space="preserve">zeker niet waar </w:t>
      </w:r>
      <w:r w:rsidR="25943D8E" w:rsidRPr="0A2E30A0">
        <w:rPr>
          <w:rFonts w:ascii="Segoe UI" w:eastAsia="Segoe UI" w:hAnsi="Segoe UI" w:cs="Segoe UI"/>
          <w:color w:val="4472C4" w:themeColor="accent1"/>
          <w:sz w:val="20"/>
          <w:szCs w:val="20"/>
        </w:rPr>
        <w:t xml:space="preserve">ik </w:t>
      </w:r>
      <w:r w:rsidRPr="0A2E30A0">
        <w:rPr>
          <w:rFonts w:ascii="Segoe UI" w:eastAsia="Segoe UI" w:hAnsi="Segoe UI" w:cs="Segoe UI"/>
          <w:color w:val="4472C4" w:themeColor="accent1"/>
          <w:sz w:val="20"/>
          <w:szCs w:val="20"/>
        </w:rPr>
        <w:t xml:space="preserve">bij </w:t>
      </w:r>
      <w:r w:rsidR="7C9830A8" w:rsidRPr="0A2E30A0">
        <w:rPr>
          <w:rFonts w:ascii="Segoe UI" w:eastAsia="Segoe UI" w:hAnsi="Segoe UI" w:cs="Segoe UI"/>
          <w:color w:val="4472C4" w:themeColor="accent1"/>
          <w:sz w:val="20"/>
          <w:szCs w:val="20"/>
        </w:rPr>
        <w:t>ben</w:t>
      </w:r>
      <w:r w:rsidRPr="0A2E30A0">
        <w:rPr>
          <w:rFonts w:ascii="Segoe UI" w:eastAsia="Segoe UI" w:hAnsi="Segoe UI" w:cs="Segoe UI"/>
          <w:color w:val="4472C4" w:themeColor="accent1"/>
          <w:sz w:val="20"/>
          <w:szCs w:val="20"/>
        </w:rPr>
        <w:t xml:space="preserve">. En konijnen eten wij niet. Ons geloof zegt dat je dieren niet zomaar kan slachten. </w:t>
      </w:r>
    </w:p>
    <w:p w14:paraId="32ACF03B" w14:textId="19021B29" w:rsidR="6557FA9D" w:rsidRDefault="6557FA9D"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538135" w:themeColor="accent6" w:themeShade="BF"/>
          <w:sz w:val="20"/>
          <w:szCs w:val="20"/>
        </w:rPr>
        <w:t xml:space="preserve">Ze eten wel konijn maar de hond mag blijven leven. Ik las eens iets over landen waar ze ook hond eten. En ze vinden dat </w:t>
      </w:r>
      <w:r w:rsidR="08D76FAD" w:rsidRPr="0A2E30A0">
        <w:rPr>
          <w:rFonts w:ascii="Segoe UI" w:eastAsia="Segoe UI" w:hAnsi="Segoe UI" w:cs="Segoe UI"/>
          <w:color w:val="538135" w:themeColor="accent6" w:themeShade="BF"/>
          <w:sz w:val="20"/>
          <w:szCs w:val="20"/>
        </w:rPr>
        <w:t xml:space="preserve">daar </w:t>
      </w:r>
      <w:r w:rsidRPr="0A2E30A0">
        <w:rPr>
          <w:rFonts w:ascii="Segoe UI" w:eastAsia="Segoe UI" w:hAnsi="Segoe UI" w:cs="Segoe UI"/>
          <w:color w:val="538135" w:themeColor="accent6" w:themeShade="BF"/>
          <w:sz w:val="20"/>
          <w:szCs w:val="20"/>
        </w:rPr>
        <w:t>helemaal normaal.</w:t>
      </w:r>
      <w:r>
        <w:br/>
      </w:r>
    </w:p>
    <w:p w14:paraId="24E28EE2" w14:textId="61BD3F1A" w:rsidR="6557FA9D" w:rsidRDefault="6557FA9D"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000000" w:themeColor="text1"/>
          <w:sz w:val="20"/>
          <w:szCs w:val="20"/>
        </w:rPr>
        <w:t>Ik zie een gezin dat in het park een picknick houdt. Ze</w:t>
      </w:r>
      <w:r w:rsidR="74502224" w:rsidRPr="0A2E30A0">
        <w:rPr>
          <w:rFonts w:ascii="Segoe UI" w:eastAsia="Segoe UI" w:hAnsi="Segoe UI" w:cs="Segoe UI"/>
          <w:color w:val="000000" w:themeColor="text1"/>
          <w:sz w:val="20"/>
          <w:szCs w:val="20"/>
        </w:rPr>
        <w:t xml:space="preserve"> spelen van gelukkig gezinnetje. Maar ik voel in alles dat dat niet zo is. Ze kijken allemaal zo boos. Alsof ze daar helemaal niet samen willen zijn.</w:t>
      </w:r>
    </w:p>
    <w:p w14:paraId="4E0E643D" w14:textId="7DCB8295" w:rsidR="74502224" w:rsidRDefault="74502224" w:rsidP="0A2E30A0">
      <w:pPr>
        <w:pStyle w:val="Lijstalinea"/>
        <w:numPr>
          <w:ilvl w:val="0"/>
          <w:numId w:val="1"/>
        </w:numPr>
        <w:spacing w:before="120" w:after="120"/>
        <w:jc w:val="both"/>
        <w:rPr>
          <w:rFonts w:ascii="Segoe UI" w:eastAsia="Segoe UI" w:hAnsi="Segoe UI" w:cs="Segoe UI"/>
          <w:color w:val="4472C4" w:themeColor="accent1"/>
          <w:sz w:val="20"/>
          <w:szCs w:val="20"/>
        </w:rPr>
      </w:pPr>
      <w:r w:rsidRPr="0A2E30A0">
        <w:rPr>
          <w:rFonts w:ascii="Segoe UI" w:eastAsia="Segoe UI" w:hAnsi="Segoe UI" w:cs="Segoe UI"/>
          <w:color w:val="4472C4" w:themeColor="accent1"/>
          <w:sz w:val="20"/>
          <w:szCs w:val="20"/>
        </w:rPr>
        <w:t>Mijn ouders willen op reis ook altijd van die familiekiekjes maken. En dan moet iedereen altijd lachen. Ook als je daarvoor nog grote ruzie had met je broer.</w:t>
      </w:r>
    </w:p>
    <w:p w14:paraId="3672E72D" w14:textId="2D757EE6" w:rsidR="305CD09D" w:rsidRDefault="305CD09D" w:rsidP="7899FCB8">
      <w:pPr>
        <w:pStyle w:val="Lijstalinea"/>
        <w:numPr>
          <w:ilvl w:val="0"/>
          <w:numId w:val="1"/>
        </w:numPr>
        <w:spacing w:before="120" w:after="120"/>
        <w:jc w:val="both"/>
        <w:rPr>
          <w:rFonts w:ascii="Segoe UI" w:eastAsia="Segoe UI" w:hAnsi="Segoe UI" w:cs="Segoe UI"/>
          <w:color w:val="538135" w:themeColor="accent6" w:themeShade="BF"/>
          <w:sz w:val="20"/>
          <w:szCs w:val="20"/>
        </w:rPr>
      </w:pPr>
      <w:r w:rsidRPr="3A3EF44C">
        <w:rPr>
          <w:rFonts w:ascii="Segoe UI" w:eastAsia="Segoe UI" w:hAnsi="Segoe UI" w:cs="Segoe UI"/>
          <w:color w:val="538135" w:themeColor="accent6" w:themeShade="BF"/>
          <w:sz w:val="20"/>
          <w:szCs w:val="20"/>
        </w:rPr>
        <w:t xml:space="preserve">Dat noemen ze schone schijn. Dat hoort </w:t>
      </w:r>
      <w:r w:rsidR="31742B1E" w:rsidRPr="3A3EF44C">
        <w:rPr>
          <w:rFonts w:ascii="Segoe UI" w:eastAsia="Segoe UI" w:hAnsi="Segoe UI" w:cs="Segoe UI"/>
          <w:color w:val="538135" w:themeColor="accent6" w:themeShade="BF"/>
          <w:sz w:val="20"/>
          <w:szCs w:val="20"/>
        </w:rPr>
        <w:t xml:space="preserve">wel een beetje </w:t>
      </w:r>
      <w:r w:rsidRPr="3A3EF44C">
        <w:rPr>
          <w:rFonts w:ascii="Segoe UI" w:eastAsia="Segoe UI" w:hAnsi="Segoe UI" w:cs="Segoe UI"/>
          <w:color w:val="538135" w:themeColor="accent6" w:themeShade="BF"/>
          <w:sz w:val="20"/>
          <w:szCs w:val="20"/>
        </w:rPr>
        <w:t>bij foto’s en portretten.</w:t>
      </w:r>
      <w:r w:rsidR="1247F22C" w:rsidRPr="3A3EF44C">
        <w:rPr>
          <w:rFonts w:ascii="Segoe UI" w:eastAsia="Segoe UI" w:hAnsi="Segoe UI" w:cs="Segoe UI"/>
          <w:color w:val="538135" w:themeColor="accent6" w:themeShade="BF"/>
          <w:sz w:val="20"/>
          <w:szCs w:val="20"/>
        </w:rPr>
        <w:t xml:space="preserve"> </w:t>
      </w:r>
      <w:r w:rsidR="4F88CA6C" w:rsidRPr="3A3EF44C">
        <w:rPr>
          <w:rFonts w:ascii="Segoe UI" w:eastAsia="Segoe UI" w:hAnsi="Segoe UI" w:cs="Segoe UI"/>
          <w:color w:val="538135" w:themeColor="accent6" w:themeShade="BF"/>
          <w:sz w:val="20"/>
          <w:szCs w:val="20"/>
        </w:rPr>
        <w:t xml:space="preserve">Die </w:t>
      </w:r>
      <w:proofErr w:type="spellStart"/>
      <w:r w:rsidR="4F88CA6C" w:rsidRPr="3A3EF44C">
        <w:rPr>
          <w:rFonts w:ascii="Segoe UI" w:eastAsia="Segoe UI" w:hAnsi="Segoe UI" w:cs="Segoe UI"/>
          <w:color w:val="538135" w:themeColor="accent6" w:themeShade="BF"/>
          <w:sz w:val="20"/>
          <w:szCs w:val="20"/>
        </w:rPr>
        <w:t>Sol</w:t>
      </w:r>
      <w:r w:rsidR="68F40932" w:rsidRPr="3A3EF44C">
        <w:rPr>
          <w:rFonts w:ascii="Segoe UI" w:eastAsia="Segoe UI" w:hAnsi="Segoe UI" w:cs="Segoe UI"/>
          <w:color w:val="538135" w:themeColor="accent6" w:themeShade="BF"/>
          <w:sz w:val="20"/>
          <w:szCs w:val="20"/>
        </w:rPr>
        <w:t>e</w:t>
      </w:r>
      <w:r w:rsidR="4F88CA6C" w:rsidRPr="3A3EF44C">
        <w:rPr>
          <w:rFonts w:ascii="Segoe UI" w:eastAsia="Segoe UI" w:hAnsi="Segoe UI" w:cs="Segoe UI"/>
          <w:color w:val="538135" w:themeColor="accent6" w:themeShade="BF"/>
          <w:sz w:val="20"/>
          <w:szCs w:val="20"/>
        </w:rPr>
        <w:t>r</w:t>
      </w:r>
      <w:proofErr w:type="spellEnd"/>
      <w:r w:rsidR="4F88CA6C" w:rsidRPr="3A3EF44C">
        <w:rPr>
          <w:rFonts w:ascii="Segoe UI" w:eastAsia="Segoe UI" w:hAnsi="Segoe UI" w:cs="Segoe UI"/>
          <w:color w:val="538135" w:themeColor="accent6" w:themeShade="BF"/>
          <w:sz w:val="20"/>
          <w:szCs w:val="20"/>
        </w:rPr>
        <w:t xml:space="preserve"> heeft dat schilderij besteld bij de kunstenaar om dan op te hangen in de inkomhal van zijn kasteel. Dan is het toch normaal dat iedereen er </w:t>
      </w:r>
      <w:r w:rsidR="03D48FC8" w:rsidRPr="3A3EF44C">
        <w:rPr>
          <w:rFonts w:ascii="Segoe UI" w:eastAsia="Segoe UI" w:hAnsi="Segoe UI" w:cs="Segoe UI"/>
          <w:color w:val="538135" w:themeColor="accent6" w:themeShade="BF"/>
          <w:sz w:val="20"/>
          <w:szCs w:val="20"/>
        </w:rPr>
        <w:t>goed op staat</w:t>
      </w:r>
      <w:r w:rsidR="63B5B15A" w:rsidRPr="3A3EF44C">
        <w:rPr>
          <w:rFonts w:ascii="Segoe UI" w:eastAsia="Segoe UI" w:hAnsi="Segoe UI" w:cs="Segoe UI"/>
          <w:color w:val="538135" w:themeColor="accent6" w:themeShade="BF"/>
          <w:sz w:val="20"/>
          <w:szCs w:val="20"/>
        </w:rPr>
        <w:t>?</w:t>
      </w:r>
      <w:r>
        <w:br/>
      </w:r>
    </w:p>
    <w:p w14:paraId="4184335F" w14:textId="2CFD0C69" w:rsidR="7EDD1257" w:rsidRDefault="7EDD1257" w:rsidP="0A2E30A0">
      <w:pPr>
        <w:pStyle w:val="Lijstalinea"/>
        <w:numPr>
          <w:ilvl w:val="0"/>
          <w:numId w:val="1"/>
        </w:num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000000" w:themeColor="text1"/>
          <w:sz w:val="20"/>
          <w:szCs w:val="20"/>
        </w:rPr>
        <w:t>Ik zie een gezin dat in het park een picknick houdt. De ouders hebben vier dochters. Dat is een groot gezin. En ze verschillen niet veel van leeftijd.</w:t>
      </w:r>
    </w:p>
    <w:p w14:paraId="31893F20" w14:textId="20CC53FA" w:rsidR="7EDD1257" w:rsidRDefault="7EDD1257" w:rsidP="0A2E30A0">
      <w:pPr>
        <w:pStyle w:val="Lijstalinea"/>
        <w:numPr>
          <w:ilvl w:val="0"/>
          <w:numId w:val="1"/>
        </w:numPr>
        <w:spacing w:before="120" w:after="120"/>
        <w:jc w:val="both"/>
        <w:rPr>
          <w:rFonts w:ascii="Segoe UI" w:eastAsia="Segoe UI" w:hAnsi="Segoe UI" w:cs="Segoe UI"/>
          <w:color w:val="4472C4" w:themeColor="accent1"/>
          <w:sz w:val="20"/>
          <w:szCs w:val="20"/>
        </w:rPr>
      </w:pPr>
      <w:r w:rsidRPr="0A2E30A0">
        <w:rPr>
          <w:rFonts w:ascii="Segoe UI" w:eastAsia="Segoe UI" w:hAnsi="Segoe UI" w:cs="Segoe UI"/>
          <w:color w:val="4472C4" w:themeColor="accent1"/>
          <w:sz w:val="20"/>
          <w:szCs w:val="20"/>
        </w:rPr>
        <w:t xml:space="preserve">Grote gezinnen hebben zes of soms wel tien kinderen. Dit is een gewoon gezin met vier. Het zijn wel allemaal meisjes. Dat zal die papa niet leuk vinden. </w:t>
      </w:r>
    </w:p>
    <w:p w14:paraId="2DFC14D3" w14:textId="1EBF433F" w:rsidR="46908A70" w:rsidRDefault="46908A70" w:rsidP="0A2E30A0">
      <w:pPr>
        <w:pStyle w:val="Lijstalinea"/>
        <w:numPr>
          <w:ilvl w:val="0"/>
          <w:numId w:val="1"/>
        </w:numPr>
        <w:spacing w:before="120" w:after="120"/>
        <w:jc w:val="both"/>
        <w:rPr>
          <w:rFonts w:ascii="Segoe UI" w:eastAsia="Segoe UI" w:hAnsi="Segoe UI" w:cs="Segoe UI"/>
          <w:color w:val="538135" w:themeColor="accent6" w:themeShade="BF"/>
          <w:sz w:val="20"/>
          <w:szCs w:val="20"/>
        </w:rPr>
      </w:pPr>
      <w:r w:rsidRPr="0A2E30A0">
        <w:rPr>
          <w:rFonts w:ascii="Segoe UI" w:eastAsia="Segoe UI" w:hAnsi="Segoe UI" w:cs="Segoe UI"/>
          <w:color w:val="538135" w:themeColor="accent6" w:themeShade="BF"/>
          <w:sz w:val="20"/>
          <w:szCs w:val="20"/>
        </w:rPr>
        <w:t xml:space="preserve">Die papa is vooral </w:t>
      </w:r>
      <w:r w:rsidR="076EA37B" w:rsidRPr="0A2E30A0">
        <w:rPr>
          <w:rFonts w:ascii="Segoe UI" w:eastAsia="Segoe UI" w:hAnsi="Segoe UI" w:cs="Segoe UI"/>
          <w:color w:val="538135" w:themeColor="accent6" w:themeShade="BF"/>
          <w:sz w:val="20"/>
          <w:szCs w:val="20"/>
        </w:rPr>
        <w:t xml:space="preserve">bezig met werken en </w:t>
      </w:r>
      <w:r w:rsidRPr="0A2E30A0">
        <w:rPr>
          <w:rFonts w:ascii="Segoe UI" w:eastAsia="Segoe UI" w:hAnsi="Segoe UI" w:cs="Segoe UI"/>
          <w:color w:val="538135" w:themeColor="accent6" w:themeShade="BF"/>
          <w:sz w:val="20"/>
          <w:szCs w:val="20"/>
        </w:rPr>
        <w:t>jagen. Het is een oud schilderij. Toen was het altijd de mama die voor de kindjes moest zorgen.</w:t>
      </w:r>
      <w:r w:rsidR="1A1E3485" w:rsidRPr="0A2E30A0">
        <w:rPr>
          <w:rFonts w:ascii="Segoe UI" w:eastAsia="Segoe UI" w:hAnsi="Segoe UI" w:cs="Segoe UI"/>
          <w:color w:val="538135" w:themeColor="accent6" w:themeShade="BF"/>
          <w:sz w:val="20"/>
          <w:szCs w:val="20"/>
        </w:rPr>
        <w:t xml:space="preserve"> En nu soms ook nog altijd een beetje.</w:t>
      </w:r>
    </w:p>
    <w:p w14:paraId="536F0B01" w14:textId="04F7E0C6" w:rsidR="0A2E30A0" w:rsidRDefault="0A2E30A0" w:rsidP="0A2E30A0">
      <w:pPr>
        <w:spacing w:before="120" w:after="120"/>
        <w:jc w:val="both"/>
        <w:rPr>
          <w:rFonts w:ascii="Segoe UI" w:eastAsia="Segoe UI" w:hAnsi="Segoe UI" w:cs="Segoe UI"/>
          <w:color w:val="000000" w:themeColor="text1"/>
          <w:sz w:val="20"/>
          <w:szCs w:val="20"/>
        </w:rPr>
      </w:pPr>
    </w:p>
    <w:p w14:paraId="018E53CB" w14:textId="3A5CC7C7" w:rsidR="694F265F" w:rsidRDefault="694F265F" w:rsidP="0A2E30A0">
      <w:pPr>
        <w:spacing w:before="120" w:after="120"/>
        <w:jc w:val="both"/>
        <w:rPr>
          <w:rFonts w:ascii="Segoe UI" w:eastAsia="Segoe UI" w:hAnsi="Segoe UI" w:cs="Segoe UI"/>
          <w:color w:val="000000" w:themeColor="text1"/>
          <w:sz w:val="20"/>
          <w:szCs w:val="20"/>
        </w:rPr>
      </w:pPr>
      <w:r w:rsidRPr="0A2E30A0">
        <w:rPr>
          <w:rFonts w:ascii="Segoe UI" w:eastAsia="Segoe UI" w:hAnsi="Segoe UI" w:cs="Segoe UI"/>
          <w:color w:val="000000" w:themeColor="text1"/>
          <w:sz w:val="20"/>
          <w:szCs w:val="20"/>
        </w:rPr>
        <w:t xml:space="preserve"> </w:t>
      </w:r>
    </w:p>
    <w:sectPr w:rsidR="694F26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32D5"/>
    <w:multiLevelType w:val="hybridMultilevel"/>
    <w:tmpl w:val="FFFFFFFF"/>
    <w:lvl w:ilvl="0" w:tplc="CD8869C6">
      <w:start w:val="1"/>
      <w:numFmt w:val="bullet"/>
      <w:lvlText w:val="‐"/>
      <w:lvlJc w:val="left"/>
      <w:pPr>
        <w:ind w:left="360" w:hanging="360"/>
      </w:pPr>
      <w:rPr>
        <w:rFonts w:ascii="Segoe UI" w:hAnsi="Segoe UI" w:hint="default"/>
      </w:rPr>
    </w:lvl>
    <w:lvl w:ilvl="1" w:tplc="56DCBFFC">
      <w:start w:val="1"/>
      <w:numFmt w:val="bullet"/>
      <w:lvlText w:val="o"/>
      <w:lvlJc w:val="left"/>
      <w:pPr>
        <w:ind w:left="1080" w:hanging="360"/>
      </w:pPr>
      <w:rPr>
        <w:rFonts w:ascii="Courier New" w:hAnsi="Courier New" w:hint="default"/>
      </w:rPr>
    </w:lvl>
    <w:lvl w:ilvl="2" w:tplc="D99AA79E">
      <w:start w:val="1"/>
      <w:numFmt w:val="bullet"/>
      <w:lvlText w:val=""/>
      <w:lvlJc w:val="left"/>
      <w:pPr>
        <w:ind w:left="2160" w:hanging="360"/>
      </w:pPr>
      <w:rPr>
        <w:rFonts w:ascii="Wingdings" w:hAnsi="Wingdings" w:hint="default"/>
      </w:rPr>
    </w:lvl>
    <w:lvl w:ilvl="3" w:tplc="CF7080AA">
      <w:start w:val="1"/>
      <w:numFmt w:val="bullet"/>
      <w:lvlText w:val=""/>
      <w:lvlJc w:val="left"/>
      <w:pPr>
        <w:ind w:left="2880" w:hanging="360"/>
      </w:pPr>
      <w:rPr>
        <w:rFonts w:ascii="Symbol" w:hAnsi="Symbol" w:hint="default"/>
      </w:rPr>
    </w:lvl>
    <w:lvl w:ilvl="4" w:tplc="7240650A">
      <w:start w:val="1"/>
      <w:numFmt w:val="bullet"/>
      <w:lvlText w:val="o"/>
      <w:lvlJc w:val="left"/>
      <w:pPr>
        <w:ind w:left="3600" w:hanging="360"/>
      </w:pPr>
      <w:rPr>
        <w:rFonts w:ascii="Courier New" w:hAnsi="Courier New" w:hint="default"/>
      </w:rPr>
    </w:lvl>
    <w:lvl w:ilvl="5" w:tplc="CC849314">
      <w:start w:val="1"/>
      <w:numFmt w:val="bullet"/>
      <w:lvlText w:val=""/>
      <w:lvlJc w:val="left"/>
      <w:pPr>
        <w:ind w:left="4320" w:hanging="360"/>
      </w:pPr>
      <w:rPr>
        <w:rFonts w:ascii="Wingdings" w:hAnsi="Wingdings" w:hint="default"/>
      </w:rPr>
    </w:lvl>
    <w:lvl w:ilvl="6" w:tplc="CC2EBE80">
      <w:start w:val="1"/>
      <w:numFmt w:val="bullet"/>
      <w:lvlText w:val=""/>
      <w:lvlJc w:val="left"/>
      <w:pPr>
        <w:ind w:left="5040" w:hanging="360"/>
      </w:pPr>
      <w:rPr>
        <w:rFonts w:ascii="Symbol" w:hAnsi="Symbol" w:hint="default"/>
      </w:rPr>
    </w:lvl>
    <w:lvl w:ilvl="7" w:tplc="C820E6E2">
      <w:start w:val="1"/>
      <w:numFmt w:val="bullet"/>
      <w:lvlText w:val="o"/>
      <w:lvlJc w:val="left"/>
      <w:pPr>
        <w:ind w:left="5760" w:hanging="360"/>
      </w:pPr>
      <w:rPr>
        <w:rFonts w:ascii="Courier New" w:hAnsi="Courier New" w:hint="default"/>
      </w:rPr>
    </w:lvl>
    <w:lvl w:ilvl="8" w:tplc="2FE83094">
      <w:start w:val="1"/>
      <w:numFmt w:val="bullet"/>
      <w:lvlText w:val=""/>
      <w:lvlJc w:val="left"/>
      <w:pPr>
        <w:ind w:left="6480" w:hanging="360"/>
      </w:pPr>
      <w:rPr>
        <w:rFonts w:ascii="Wingdings" w:hAnsi="Wingdings" w:hint="default"/>
      </w:rPr>
    </w:lvl>
  </w:abstractNum>
  <w:abstractNum w:abstractNumId="1" w15:restartNumberingAfterBreak="0">
    <w:nsid w:val="0805086E"/>
    <w:multiLevelType w:val="hybridMultilevel"/>
    <w:tmpl w:val="FFFFFFFF"/>
    <w:lvl w:ilvl="0" w:tplc="416AF026">
      <w:start w:val="1"/>
      <w:numFmt w:val="bullet"/>
      <w:lvlText w:val=""/>
      <w:lvlJc w:val="left"/>
      <w:pPr>
        <w:ind w:left="720" w:hanging="360"/>
      </w:pPr>
      <w:rPr>
        <w:rFonts w:ascii="Symbol" w:hAnsi="Symbol" w:hint="default"/>
      </w:rPr>
    </w:lvl>
    <w:lvl w:ilvl="1" w:tplc="6790609A">
      <w:start w:val="1"/>
      <w:numFmt w:val="bullet"/>
      <w:lvlText w:val="o"/>
      <w:lvlJc w:val="left"/>
      <w:pPr>
        <w:ind w:left="1440" w:hanging="360"/>
      </w:pPr>
      <w:rPr>
        <w:rFonts w:ascii="Courier New" w:hAnsi="Courier New" w:hint="default"/>
      </w:rPr>
    </w:lvl>
    <w:lvl w:ilvl="2" w:tplc="81C252A8">
      <w:start w:val="1"/>
      <w:numFmt w:val="bullet"/>
      <w:lvlText w:val=""/>
      <w:lvlJc w:val="left"/>
      <w:pPr>
        <w:ind w:left="2160" w:hanging="360"/>
      </w:pPr>
      <w:rPr>
        <w:rFonts w:ascii="Wingdings" w:hAnsi="Wingdings" w:hint="default"/>
      </w:rPr>
    </w:lvl>
    <w:lvl w:ilvl="3" w:tplc="64B29FDA">
      <w:start w:val="1"/>
      <w:numFmt w:val="bullet"/>
      <w:lvlText w:val=""/>
      <w:lvlJc w:val="left"/>
      <w:pPr>
        <w:ind w:left="2880" w:hanging="360"/>
      </w:pPr>
      <w:rPr>
        <w:rFonts w:ascii="Symbol" w:hAnsi="Symbol" w:hint="default"/>
      </w:rPr>
    </w:lvl>
    <w:lvl w:ilvl="4" w:tplc="1EACF586">
      <w:start w:val="1"/>
      <w:numFmt w:val="bullet"/>
      <w:lvlText w:val="o"/>
      <w:lvlJc w:val="left"/>
      <w:pPr>
        <w:ind w:left="3600" w:hanging="360"/>
      </w:pPr>
      <w:rPr>
        <w:rFonts w:ascii="Courier New" w:hAnsi="Courier New" w:hint="default"/>
      </w:rPr>
    </w:lvl>
    <w:lvl w:ilvl="5" w:tplc="C44E9454">
      <w:start w:val="1"/>
      <w:numFmt w:val="bullet"/>
      <w:lvlText w:val=""/>
      <w:lvlJc w:val="left"/>
      <w:pPr>
        <w:ind w:left="4320" w:hanging="360"/>
      </w:pPr>
      <w:rPr>
        <w:rFonts w:ascii="Wingdings" w:hAnsi="Wingdings" w:hint="default"/>
      </w:rPr>
    </w:lvl>
    <w:lvl w:ilvl="6" w:tplc="E270A25C">
      <w:start w:val="1"/>
      <w:numFmt w:val="bullet"/>
      <w:lvlText w:val=""/>
      <w:lvlJc w:val="left"/>
      <w:pPr>
        <w:ind w:left="5040" w:hanging="360"/>
      </w:pPr>
      <w:rPr>
        <w:rFonts w:ascii="Symbol" w:hAnsi="Symbol" w:hint="default"/>
      </w:rPr>
    </w:lvl>
    <w:lvl w:ilvl="7" w:tplc="167291B6">
      <w:start w:val="1"/>
      <w:numFmt w:val="bullet"/>
      <w:lvlText w:val="o"/>
      <w:lvlJc w:val="left"/>
      <w:pPr>
        <w:ind w:left="5760" w:hanging="360"/>
      </w:pPr>
      <w:rPr>
        <w:rFonts w:ascii="Courier New" w:hAnsi="Courier New" w:hint="default"/>
      </w:rPr>
    </w:lvl>
    <w:lvl w:ilvl="8" w:tplc="705AACD2">
      <w:start w:val="1"/>
      <w:numFmt w:val="bullet"/>
      <w:lvlText w:val=""/>
      <w:lvlJc w:val="left"/>
      <w:pPr>
        <w:ind w:left="6480" w:hanging="360"/>
      </w:pPr>
      <w:rPr>
        <w:rFonts w:ascii="Wingdings" w:hAnsi="Wingdings" w:hint="default"/>
      </w:rPr>
    </w:lvl>
  </w:abstractNum>
  <w:abstractNum w:abstractNumId="2" w15:restartNumberingAfterBreak="0">
    <w:nsid w:val="0B9059E7"/>
    <w:multiLevelType w:val="hybridMultilevel"/>
    <w:tmpl w:val="FFFFFFFF"/>
    <w:lvl w:ilvl="0" w:tplc="C5B89C8E">
      <w:start w:val="1"/>
      <w:numFmt w:val="bullet"/>
      <w:lvlText w:val=""/>
      <w:lvlJc w:val="left"/>
      <w:pPr>
        <w:ind w:left="720" w:hanging="360"/>
      </w:pPr>
      <w:rPr>
        <w:rFonts w:ascii="Symbol" w:hAnsi="Symbol" w:hint="default"/>
      </w:rPr>
    </w:lvl>
    <w:lvl w:ilvl="1" w:tplc="65D2B974">
      <w:start w:val="1"/>
      <w:numFmt w:val="bullet"/>
      <w:lvlText w:val="o"/>
      <w:lvlJc w:val="left"/>
      <w:pPr>
        <w:ind w:left="1080" w:hanging="360"/>
      </w:pPr>
      <w:rPr>
        <w:rFonts w:ascii="Courier New" w:hAnsi="Courier New" w:hint="default"/>
      </w:rPr>
    </w:lvl>
    <w:lvl w:ilvl="2" w:tplc="181C2C24">
      <w:start w:val="1"/>
      <w:numFmt w:val="bullet"/>
      <w:lvlText w:val=""/>
      <w:lvlJc w:val="left"/>
      <w:pPr>
        <w:ind w:left="2160" w:hanging="360"/>
      </w:pPr>
      <w:rPr>
        <w:rFonts w:ascii="Wingdings" w:hAnsi="Wingdings" w:hint="default"/>
      </w:rPr>
    </w:lvl>
    <w:lvl w:ilvl="3" w:tplc="AAF2B928">
      <w:start w:val="1"/>
      <w:numFmt w:val="bullet"/>
      <w:lvlText w:val=""/>
      <w:lvlJc w:val="left"/>
      <w:pPr>
        <w:ind w:left="2880" w:hanging="360"/>
      </w:pPr>
      <w:rPr>
        <w:rFonts w:ascii="Symbol" w:hAnsi="Symbol" w:hint="default"/>
      </w:rPr>
    </w:lvl>
    <w:lvl w:ilvl="4" w:tplc="AF060084">
      <w:start w:val="1"/>
      <w:numFmt w:val="bullet"/>
      <w:lvlText w:val="o"/>
      <w:lvlJc w:val="left"/>
      <w:pPr>
        <w:ind w:left="3600" w:hanging="360"/>
      </w:pPr>
      <w:rPr>
        <w:rFonts w:ascii="Courier New" w:hAnsi="Courier New" w:hint="default"/>
      </w:rPr>
    </w:lvl>
    <w:lvl w:ilvl="5" w:tplc="07440578">
      <w:start w:val="1"/>
      <w:numFmt w:val="bullet"/>
      <w:lvlText w:val=""/>
      <w:lvlJc w:val="left"/>
      <w:pPr>
        <w:ind w:left="4320" w:hanging="360"/>
      </w:pPr>
      <w:rPr>
        <w:rFonts w:ascii="Wingdings" w:hAnsi="Wingdings" w:hint="default"/>
      </w:rPr>
    </w:lvl>
    <w:lvl w:ilvl="6" w:tplc="307EC5E6">
      <w:start w:val="1"/>
      <w:numFmt w:val="bullet"/>
      <w:lvlText w:val=""/>
      <w:lvlJc w:val="left"/>
      <w:pPr>
        <w:ind w:left="5040" w:hanging="360"/>
      </w:pPr>
      <w:rPr>
        <w:rFonts w:ascii="Symbol" w:hAnsi="Symbol" w:hint="default"/>
      </w:rPr>
    </w:lvl>
    <w:lvl w:ilvl="7" w:tplc="8CD2F49C">
      <w:start w:val="1"/>
      <w:numFmt w:val="bullet"/>
      <w:lvlText w:val="o"/>
      <w:lvlJc w:val="left"/>
      <w:pPr>
        <w:ind w:left="5760" w:hanging="360"/>
      </w:pPr>
      <w:rPr>
        <w:rFonts w:ascii="Courier New" w:hAnsi="Courier New" w:hint="default"/>
      </w:rPr>
    </w:lvl>
    <w:lvl w:ilvl="8" w:tplc="B6322EA2">
      <w:start w:val="1"/>
      <w:numFmt w:val="bullet"/>
      <w:lvlText w:val=""/>
      <w:lvlJc w:val="left"/>
      <w:pPr>
        <w:ind w:left="6480" w:hanging="360"/>
      </w:pPr>
      <w:rPr>
        <w:rFonts w:ascii="Wingdings" w:hAnsi="Wingdings" w:hint="default"/>
      </w:rPr>
    </w:lvl>
  </w:abstractNum>
  <w:abstractNum w:abstractNumId="3" w15:restartNumberingAfterBreak="0">
    <w:nsid w:val="10F142D9"/>
    <w:multiLevelType w:val="hybridMultilevel"/>
    <w:tmpl w:val="FFFFFFFF"/>
    <w:lvl w:ilvl="0" w:tplc="270C62FE">
      <w:start w:val="1"/>
      <w:numFmt w:val="bullet"/>
      <w:lvlText w:val="-"/>
      <w:lvlJc w:val="left"/>
      <w:pPr>
        <w:ind w:left="720" w:hanging="360"/>
      </w:pPr>
      <w:rPr>
        <w:rFonts w:ascii="Segoe UI" w:hAnsi="Segoe UI" w:hint="default"/>
      </w:rPr>
    </w:lvl>
    <w:lvl w:ilvl="1" w:tplc="4232D5F4">
      <w:start w:val="1"/>
      <w:numFmt w:val="bullet"/>
      <w:lvlText w:val="o"/>
      <w:lvlJc w:val="left"/>
      <w:pPr>
        <w:ind w:left="1440" w:hanging="360"/>
      </w:pPr>
      <w:rPr>
        <w:rFonts w:ascii="Courier New" w:hAnsi="Courier New" w:hint="default"/>
      </w:rPr>
    </w:lvl>
    <w:lvl w:ilvl="2" w:tplc="8A24F444">
      <w:start w:val="1"/>
      <w:numFmt w:val="bullet"/>
      <w:lvlText w:val=""/>
      <w:lvlJc w:val="left"/>
      <w:pPr>
        <w:ind w:left="2160" w:hanging="360"/>
      </w:pPr>
      <w:rPr>
        <w:rFonts w:ascii="Wingdings" w:hAnsi="Wingdings" w:hint="default"/>
      </w:rPr>
    </w:lvl>
    <w:lvl w:ilvl="3" w:tplc="54ACCA16">
      <w:start w:val="1"/>
      <w:numFmt w:val="bullet"/>
      <w:lvlText w:val=""/>
      <w:lvlJc w:val="left"/>
      <w:pPr>
        <w:ind w:left="2880" w:hanging="360"/>
      </w:pPr>
      <w:rPr>
        <w:rFonts w:ascii="Symbol" w:hAnsi="Symbol" w:hint="default"/>
      </w:rPr>
    </w:lvl>
    <w:lvl w:ilvl="4" w:tplc="47C49684">
      <w:start w:val="1"/>
      <w:numFmt w:val="bullet"/>
      <w:lvlText w:val="o"/>
      <w:lvlJc w:val="left"/>
      <w:pPr>
        <w:ind w:left="3600" w:hanging="360"/>
      </w:pPr>
      <w:rPr>
        <w:rFonts w:ascii="Courier New" w:hAnsi="Courier New" w:hint="default"/>
      </w:rPr>
    </w:lvl>
    <w:lvl w:ilvl="5" w:tplc="DD7C6010">
      <w:start w:val="1"/>
      <w:numFmt w:val="bullet"/>
      <w:lvlText w:val=""/>
      <w:lvlJc w:val="left"/>
      <w:pPr>
        <w:ind w:left="4320" w:hanging="360"/>
      </w:pPr>
      <w:rPr>
        <w:rFonts w:ascii="Wingdings" w:hAnsi="Wingdings" w:hint="default"/>
      </w:rPr>
    </w:lvl>
    <w:lvl w:ilvl="6" w:tplc="C060D1EA">
      <w:start w:val="1"/>
      <w:numFmt w:val="bullet"/>
      <w:lvlText w:val=""/>
      <w:lvlJc w:val="left"/>
      <w:pPr>
        <w:ind w:left="5040" w:hanging="360"/>
      </w:pPr>
      <w:rPr>
        <w:rFonts w:ascii="Symbol" w:hAnsi="Symbol" w:hint="default"/>
      </w:rPr>
    </w:lvl>
    <w:lvl w:ilvl="7" w:tplc="A6D235EA">
      <w:start w:val="1"/>
      <w:numFmt w:val="bullet"/>
      <w:lvlText w:val="o"/>
      <w:lvlJc w:val="left"/>
      <w:pPr>
        <w:ind w:left="5760" w:hanging="360"/>
      </w:pPr>
      <w:rPr>
        <w:rFonts w:ascii="Courier New" w:hAnsi="Courier New" w:hint="default"/>
      </w:rPr>
    </w:lvl>
    <w:lvl w:ilvl="8" w:tplc="C3E84F20">
      <w:start w:val="1"/>
      <w:numFmt w:val="bullet"/>
      <w:lvlText w:val=""/>
      <w:lvlJc w:val="left"/>
      <w:pPr>
        <w:ind w:left="6480" w:hanging="360"/>
      </w:pPr>
      <w:rPr>
        <w:rFonts w:ascii="Wingdings" w:hAnsi="Wingdings" w:hint="default"/>
      </w:rPr>
    </w:lvl>
  </w:abstractNum>
  <w:abstractNum w:abstractNumId="4" w15:restartNumberingAfterBreak="0">
    <w:nsid w:val="17EC9D3B"/>
    <w:multiLevelType w:val="hybridMultilevel"/>
    <w:tmpl w:val="FFFFFFFF"/>
    <w:lvl w:ilvl="0" w:tplc="F4B8CB04">
      <w:start w:val="1"/>
      <w:numFmt w:val="bullet"/>
      <w:lvlText w:val="‐"/>
      <w:lvlJc w:val="left"/>
      <w:pPr>
        <w:ind w:left="720" w:hanging="360"/>
      </w:pPr>
      <w:rPr>
        <w:rFonts w:ascii="Segoe UI" w:hAnsi="Segoe UI" w:hint="default"/>
      </w:rPr>
    </w:lvl>
    <w:lvl w:ilvl="1" w:tplc="DBF4A54C">
      <w:start w:val="1"/>
      <w:numFmt w:val="bullet"/>
      <w:lvlText w:val="o"/>
      <w:lvlJc w:val="left"/>
      <w:pPr>
        <w:ind w:left="1440" w:hanging="360"/>
      </w:pPr>
      <w:rPr>
        <w:rFonts w:ascii="Courier New" w:hAnsi="Courier New" w:hint="default"/>
      </w:rPr>
    </w:lvl>
    <w:lvl w:ilvl="2" w:tplc="F52884EC">
      <w:start w:val="1"/>
      <w:numFmt w:val="bullet"/>
      <w:lvlText w:val=""/>
      <w:lvlJc w:val="left"/>
      <w:pPr>
        <w:ind w:left="2160" w:hanging="360"/>
      </w:pPr>
      <w:rPr>
        <w:rFonts w:ascii="Wingdings" w:hAnsi="Wingdings" w:hint="default"/>
      </w:rPr>
    </w:lvl>
    <w:lvl w:ilvl="3" w:tplc="B928DCE2">
      <w:start w:val="1"/>
      <w:numFmt w:val="bullet"/>
      <w:lvlText w:val=""/>
      <w:lvlJc w:val="left"/>
      <w:pPr>
        <w:ind w:left="2880" w:hanging="360"/>
      </w:pPr>
      <w:rPr>
        <w:rFonts w:ascii="Symbol" w:hAnsi="Symbol" w:hint="default"/>
      </w:rPr>
    </w:lvl>
    <w:lvl w:ilvl="4" w:tplc="8B3044C6">
      <w:start w:val="1"/>
      <w:numFmt w:val="bullet"/>
      <w:lvlText w:val="o"/>
      <w:lvlJc w:val="left"/>
      <w:pPr>
        <w:ind w:left="3600" w:hanging="360"/>
      </w:pPr>
      <w:rPr>
        <w:rFonts w:ascii="Courier New" w:hAnsi="Courier New" w:hint="default"/>
      </w:rPr>
    </w:lvl>
    <w:lvl w:ilvl="5" w:tplc="D25E0D28">
      <w:start w:val="1"/>
      <w:numFmt w:val="bullet"/>
      <w:lvlText w:val=""/>
      <w:lvlJc w:val="left"/>
      <w:pPr>
        <w:ind w:left="4320" w:hanging="360"/>
      </w:pPr>
      <w:rPr>
        <w:rFonts w:ascii="Wingdings" w:hAnsi="Wingdings" w:hint="default"/>
      </w:rPr>
    </w:lvl>
    <w:lvl w:ilvl="6" w:tplc="369A00CC">
      <w:start w:val="1"/>
      <w:numFmt w:val="bullet"/>
      <w:lvlText w:val=""/>
      <w:lvlJc w:val="left"/>
      <w:pPr>
        <w:ind w:left="5040" w:hanging="360"/>
      </w:pPr>
      <w:rPr>
        <w:rFonts w:ascii="Symbol" w:hAnsi="Symbol" w:hint="default"/>
      </w:rPr>
    </w:lvl>
    <w:lvl w:ilvl="7" w:tplc="0C1621D0">
      <w:start w:val="1"/>
      <w:numFmt w:val="bullet"/>
      <w:lvlText w:val="o"/>
      <w:lvlJc w:val="left"/>
      <w:pPr>
        <w:ind w:left="5760" w:hanging="360"/>
      </w:pPr>
      <w:rPr>
        <w:rFonts w:ascii="Courier New" w:hAnsi="Courier New" w:hint="default"/>
      </w:rPr>
    </w:lvl>
    <w:lvl w:ilvl="8" w:tplc="ACB08410">
      <w:start w:val="1"/>
      <w:numFmt w:val="bullet"/>
      <w:lvlText w:val=""/>
      <w:lvlJc w:val="left"/>
      <w:pPr>
        <w:ind w:left="6480" w:hanging="360"/>
      </w:pPr>
      <w:rPr>
        <w:rFonts w:ascii="Wingdings" w:hAnsi="Wingdings" w:hint="default"/>
      </w:rPr>
    </w:lvl>
  </w:abstractNum>
  <w:abstractNum w:abstractNumId="5" w15:restartNumberingAfterBreak="0">
    <w:nsid w:val="1CEB7D7E"/>
    <w:multiLevelType w:val="hybridMultilevel"/>
    <w:tmpl w:val="FFFFFFFF"/>
    <w:lvl w:ilvl="0" w:tplc="844A7C7C">
      <w:start w:val="1"/>
      <w:numFmt w:val="bullet"/>
      <w:lvlText w:val="‐"/>
      <w:lvlJc w:val="left"/>
      <w:pPr>
        <w:ind w:left="720" w:hanging="360"/>
      </w:pPr>
      <w:rPr>
        <w:rFonts w:ascii="Segoe UI" w:hAnsi="Segoe UI" w:hint="default"/>
      </w:rPr>
    </w:lvl>
    <w:lvl w:ilvl="1" w:tplc="1AD6FFA2">
      <w:start w:val="1"/>
      <w:numFmt w:val="bullet"/>
      <w:lvlText w:val="o"/>
      <w:lvlJc w:val="left"/>
      <w:pPr>
        <w:ind w:left="1440" w:hanging="360"/>
      </w:pPr>
      <w:rPr>
        <w:rFonts w:ascii="Courier New" w:hAnsi="Courier New" w:hint="default"/>
      </w:rPr>
    </w:lvl>
    <w:lvl w:ilvl="2" w:tplc="9E1ADE48">
      <w:start w:val="1"/>
      <w:numFmt w:val="bullet"/>
      <w:lvlText w:val=""/>
      <w:lvlJc w:val="left"/>
      <w:pPr>
        <w:ind w:left="2160" w:hanging="360"/>
      </w:pPr>
      <w:rPr>
        <w:rFonts w:ascii="Wingdings" w:hAnsi="Wingdings" w:hint="default"/>
      </w:rPr>
    </w:lvl>
    <w:lvl w:ilvl="3" w:tplc="069015B8">
      <w:start w:val="1"/>
      <w:numFmt w:val="bullet"/>
      <w:lvlText w:val=""/>
      <w:lvlJc w:val="left"/>
      <w:pPr>
        <w:ind w:left="2880" w:hanging="360"/>
      </w:pPr>
      <w:rPr>
        <w:rFonts w:ascii="Symbol" w:hAnsi="Symbol" w:hint="default"/>
      </w:rPr>
    </w:lvl>
    <w:lvl w:ilvl="4" w:tplc="A252B10C">
      <w:start w:val="1"/>
      <w:numFmt w:val="bullet"/>
      <w:lvlText w:val="o"/>
      <w:lvlJc w:val="left"/>
      <w:pPr>
        <w:ind w:left="3600" w:hanging="360"/>
      </w:pPr>
      <w:rPr>
        <w:rFonts w:ascii="Courier New" w:hAnsi="Courier New" w:hint="default"/>
      </w:rPr>
    </w:lvl>
    <w:lvl w:ilvl="5" w:tplc="C908EFA2">
      <w:start w:val="1"/>
      <w:numFmt w:val="bullet"/>
      <w:lvlText w:val=""/>
      <w:lvlJc w:val="left"/>
      <w:pPr>
        <w:ind w:left="4320" w:hanging="360"/>
      </w:pPr>
      <w:rPr>
        <w:rFonts w:ascii="Wingdings" w:hAnsi="Wingdings" w:hint="default"/>
      </w:rPr>
    </w:lvl>
    <w:lvl w:ilvl="6" w:tplc="C1C648EA">
      <w:start w:val="1"/>
      <w:numFmt w:val="bullet"/>
      <w:lvlText w:val=""/>
      <w:lvlJc w:val="left"/>
      <w:pPr>
        <w:ind w:left="5040" w:hanging="360"/>
      </w:pPr>
      <w:rPr>
        <w:rFonts w:ascii="Symbol" w:hAnsi="Symbol" w:hint="default"/>
      </w:rPr>
    </w:lvl>
    <w:lvl w:ilvl="7" w:tplc="A2EA6ABC">
      <w:start w:val="1"/>
      <w:numFmt w:val="bullet"/>
      <w:lvlText w:val="o"/>
      <w:lvlJc w:val="left"/>
      <w:pPr>
        <w:ind w:left="5760" w:hanging="360"/>
      </w:pPr>
      <w:rPr>
        <w:rFonts w:ascii="Courier New" w:hAnsi="Courier New" w:hint="default"/>
      </w:rPr>
    </w:lvl>
    <w:lvl w:ilvl="8" w:tplc="1E7259F4">
      <w:start w:val="1"/>
      <w:numFmt w:val="bullet"/>
      <w:lvlText w:val=""/>
      <w:lvlJc w:val="left"/>
      <w:pPr>
        <w:ind w:left="6480" w:hanging="360"/>
      </w:pPr>
      <w:rPr>
        <w:rFonts w:ascii="Wingdings" w:hAnsi="Wingdings" w:hint="default"/>
      </w:rPr>
    </w:lvl>
  </w:abstractNum>
  <w:abstractNum w:abstractNumId="6" w15:restartNumberingAfterBreak="0">
    <w:nsid w:val="1F2C3DB3"/>
    <w:multiLevelType w:val="hybridMultilevel"/>
    <w:tmpl w:val="FFFFFFFF"/>
    <w:lvl w:ilvl="0" w:tplc="96246608">
      <w:start w:val="1"/>
      <w:numFmt w:val="bullet"/>
      <w:lvlText w:val="o"/>
      <w:lvlJc w:val="left"/>
      <w:pPr>
        <w:ind w:left="1068" w:hanging="360"/>
      </w:pPr>
      <w:rPr>
        <w:rFonts w:ascii="Courier New" w:hAnsi="Courier New" w:hint="default"/>
      </w:rPr>
    </w:lvl>
    <w:lvl w:ilvl="1" w:tplc="AB58FD78">
      <w:start w:val="1"/>
      <w:numFmt w:val="bullet"/>
      <w:lvlText w:val="o"/>
      <w:lvlJc w:val="left"/>
      <w:pPr>
        <w:ind w:left="1440" w:hanging="360"/>
      </w:pPr>
      <w:rPr>
        <w:rFonts w:ascii="Courier New" w:hAnsi="Courier New" w:hint="default"/>
      </w:rPr>
    </w:lvl>
    <w:lvl w:ilvl="2" w:tplc="A7982552">
      <w:start w:val="1"/>
      <w:numFmt w:val="bullet"/>
      <w:lvlText w:val=""/>
      <w:lvlJc w:val="left"/>
      <w:pPr>
        <w:ind w:left="2160" w:hanging="360"/>
      </w:pPr>
      <w:rPr>
        <w:rFonts w:ascii="Wingdings" w:hAnsi="Wingdings" w:hint="default"/>
      </w:rPr>
    </w:lvl>
    <w:lvl w:ilvl="3" w:tplc="1EFE5E4A">
      <w:start w:val="1"/>
      <w:numFmt w:val="bullet"/>
      <w:lvlText w:val=""/>
      <w:lvlJc w:val="left"/>
      <w:pPr>
        <w:ind w:left="2880" w:hanging="360"/>
      </w:pPr>
      <w:rPr>
        <w:rFonts w:ascii="Symbol" w:hAnsi="Symbol" w:hint="default"/>
      </w:rPr>
    </w:lvl>
    <w:lvl w:ilvl="4" w:tplc="C0F87E20">
      <w:start w:val="1"/>
      <w:numFmt w:val="bullet"/>
      <w:lvlText w:val="o"/>
      <w:lvlJc w:val="left"/>
      <w:pPr>
        <w:ind w:left="3600" w:hanging="360"/>
      </w:pPr>
      <w:rPr>
        <w:rFonts w:ascii="Courier New" w:hAnsi="Courier New" w:hint="default"/>
      </w:rPr>
    </w:lvl>
    <w:lvl w:ilvl="5" w:tplc="13A4EB3E">
      <w:start w:val="1"/>
      <w:numFmt w:val="bullet"/>
      <w:lvlText w:val=""/>
      <w:lvlJc w:val="left"/>
      <w:pPr>
        <w:ind w:left="4320" w:hanging="360"/>
      </w:pPr>
      <w:rPr>
        <w:rFonts w:ascii="Wingdings" w:hAnsi="Wingdings" w:hint="default"/>
      </w:rPr>
    </w:lvl>
    <w:lvl w:ilvl="6" w:tplc="26828F3C">
      <w:start w:val="1"/>
      <w:numFmt w:val="bullet"/>
      <w:lvlText w:val=""/>
      <w:lvlJc w:val="left"/>
      <w:pPr>
        <w:ind w:left="5040" w:hanging="360"/>
      </w:pPr>
      <w:rPr>
        <w:rFonts w:ascii="Symbol" w:hAnsi="Symbol" w:hint="default"/>
      </w:rPr>
    </w:lvl>
    <w:lvl w:ilvl="7" w:tplc="80FE365A">
      <w:start w:val="1"/>
      <w:numFmt w:val="bullet"/>
      <w:lvlText w:val="o"/>
      <w:lvlJc w:val="left"/>
      <w:pPr>
        <w:ind w:left="5760" w:hanging="360"/>
      </w:pPr>
      <w:rPr>
        <w:rFonts w:ascii="Courier New" w:hAnsi="Courier New" w:hint="default"/>
      </w:rPr>
    </w:lvl>
    <w:lvl w:ilvl="8" w:tplc="7A4AD7A4">
      <w:start w:val="1"/>
      <w:numFmt w:val="bullet"/>
      <w:lvlText w:val=""/>
      <w:lvlJc w:val="left"/>
      <w:pPr>
        <w:ind w:left="6480" w:hanging="360"/>
      </w:pPr>
      <w:rPr>
        <w:rFonts w:ascii="Wingdings" w:hAnsi="Wingdings" w:hint="default"/>
      </w:rPr>
    </w:lvl>
  </w:abstractNum>
  <w:abstractNum w:abstractNumId="7" w15:restartNumberingAfterBreak="0">
    <w:nsid w:val="1F97503D"/>
    <w:multiLevelType w:val="hybridMultilevel"/>
    <w:tmpl w:val="FFFFFFFF"/>
    <w:lvl w:ilvl="0" w:tplc="B4EA0C2C">
      <w:start w:val="1"/>
      <w:numFmt w:val="bullet"/>
      <w:lvlText w:val=""/>
      <w:lvlJc w:val="left"/>
      <w:pPr>
        <w:ind w:left="720" w:hanging="360"/>
      </w:pPr>
      <w:rPr>
        <w:rFonts w:ascii="Symbol" w:hAnsi="Symbol" w:hint="default"/>
      </w:rPr>
    </w:lvl>
    <w:lvl w:ilvl="1" w:tplc="69D0B98E">
      <w:start w:val="1"/>
      <w:numFmt w:val="bullet"/>
      <w:lvlText w:val="o"/>
      <w:lvlJc w:val="left"/>
      <w:pPr>
        <w:ind w:left="1080" w:hanging="360"/>
      </w:pPr>
      <w:rPr>
        <w:rFonts w:ascii="Courier New" w:hAnsi="Courier New" w:hint="default"/>
      </w:rPr>
    </w:lvl>
    <w:lvl w:ilvl="2" w:tplc="1E0653F6">
      <w:start w:val="1"/>
      <w:numFmt w:val="bullet"/>
      <w:lvlText w:val=""/>
      <w:lvlJc w:val="left"/>
      <w:pPr>
        <w:ind w:left="2160" w:hanging="360"/>
      </w:pPr>
      <w:rPr>
        <w:rFonts w:ascii="Wingdings" w:hAnsi="Wingdings" w:hint="default"/>
      </w:rPr>
    </w:lvl>
    <w:lvl w:ilvl="3" w:tplc="836684B6">
      <w:start w:val="1"/>
      <w:numFmt w:val="bullet"/>
      <w:lvlText w:val=""/>
      <w:lvlJc w:val="left"/>
      <w:pPr>
        <w:ind w:left="2880" w:hanging="360"/>
      </w:pPr>
      <w:rPr>
        <w:rFonts w:ascii="Symbol" w:hAnsi="Symbol" w:hint="default"/>
      </w:rPr>
    </w:lvl>
    <w:lvl w:ilvl="4" w:tplc="D6981B3A">
      <w:start w:val="1"/>
      <w:numFmt w:val="bullet"/>
      <w:lvlText w:val="o"/>
      <w:lvlJc w:val="left"/>
      <w:pPr>
        <w:ind w:left="3600" w:hanging="360"/>
      </w:pPr>
      <w:rPr>
        <w:rFonts w:ascii="Courier New" w:hAnsi="Courier New" w:hint="default"/>
      </w:rPr>
    </w:lvl>
    <w:lvl w:ilvl="5" w:tplc="C0BC86AA">
      <w:start w:val="1"/>
      <w:numFmt w:val="bullet"/>
      <w:lvlText w:val=""/>
      <w:lvlJc w:val="left"/>
      <w:pPr>
        <w:ind w:left="4320" w:hanging="360"/>
      </w:pPr>
      <w:rPr>
        <w:rFonts w:ascii="Wingdings" w:hAnsi="Wingdings" w:hint="default"/>
      </w:rPr>
    </w:lvl>
    <w:lvl w:ilvl="6" w:tplc="88F20FA4">
      <w:start w:val="1"/>
      <w:numFmt w:val="bullet"/>
      <w:lvlText w:val=""/>
      <w:lvlJc w:val="left"/>
      <w:pPr>
        <w:ind w:left="5040" w:hanging="360"/>
      </w:pPr>
      <w:rPr>
        <w:rFonts w:ascii="Symbol" w:hAnsi="Symbol" w:hint="default"/>
      </w:rPr>
    </w:lvl>
    <w:lvl w:ilvl="7" w:tplc="4DBC84F0">
      <w:start w:val="1"/>
      <w:numFmt w:val="bullet"/>
      <w:lvlText w:val="o"/>
      <w:lvlJc w:val="left"/>
      <w:pPr>
        <w:ind w:left="5760" w:hanging="360"/>
      </w:pPr>
      <w:rPr>
        <w:rFonts w:ascii="Courier New" w:hAnsi="Courier New" w:hint="default"/>
      </w:rPr>
    </w:lvl>
    <w:lvl w:ilvl="8" w:tplc="7430B258">
      <w:start w:val="1"/>
      <w:numFmt w:val="bullet"/>
      <w:lvlText w:val=""/>
      <w:lvlJc w:val="left"/>
      <w:pPr>
        <w:ind w:left="6480" w:hanging="360"/>
      </w:pPr>
      <w:rPr>
        <w:rFonts w:ascii="Wingdings" w:hAnsi="Wingdings" w:hint="default"/>
      </w:rPr>
    </w:lvl>
  </w:abstractNum>
  <w:abstractNum w:abstractNumId="8" w15:restartNumberingAfterBreak="0">
    <w:nsid w:val="2321C52B"/>
    <w:multiLevelType w:val="hybridMultilevel"/>
    <w:tmpl w:val="FFFFFFFF"/>
    <w:lvl w:ilvl="0" w:tplc="ED404278">
      <w:start w:val="1"/>
      <w:numFmt w:val="bullet"/>
      <w:lvlText w:val="‐"/>
      <w:lvlJc w:val="left"/>
      <w:pPr>
        <w:ind w:left="360" w:hanging="360"/>
      </w:pPr>
      <w:rPr>
        <w:rFonts w:ascii="Segoe UI" w:hAnsi="Segoe UI" w:hint="default"/>
      </w:rPr>
    </w:lvl>
    <w:lvl w:ilvl="1" w:tplc="7E9A3944">
      <w:start w:val="1"/>
      <w:numFmt w:val="bullet"/>
      <w:lvlText w:val="o"/>
      <w:lvlJc w:val="left"/>
      <w:pPr>
        <w:ind w:left="1440" w:hanging="360"/>
      </w:pPr>
      <w:rPr>
        <w:rFonts w:ascii="Courier New" w:hAnsi="Courier New" w:hint="default"/>
      </w:rPr>
    </w:lvl>
    <w:lvl w:ilvl="2" w:tplc="62A253CE">
      <w:start w:val="1"/>
      <w:numFmt w:val="bullet"/>
      <w:lvlText w:val=""/>
      <w:lvlJc w:val="left"/>
      <w:pPr>
        <w:ind w:left="2160" w:hanging="360"/>
      </w:pPr>
      <w:rPr>
        <w:rFonts w:ascii="Wingdings" w:hAnsi="Wingdings" w:hint="default"/>
      </w:rPr>
    </w:lvl>
    <w:lvl w:ilvl="3" w:tplc="6B88A794">
      <w:start w:val="1"/>
      <w:numFmt w:val="bullet"/>
      <w:lvlText w:val=""/>
      <w:lvlJc w:val="left"/>
      <w:pPr>
        <w:ind w:left="2880" w:hanging="360"/>
      </w:pPr>
      <w:rPr>
        <w:rFonts w:ascii="Symbol" w:hAnsi="Symbol" w:hint="default"/>
      </w:rPr>
    </w:lvl>
    <w:lvl w:ilvl="4" w:tplc="480EC1F6">
      <w:start w:val="1"/>
      <w:numFmt w:val="bullet"/>
      <w:lvlText w:val="o"/>
      <w:lvlJc w:val="left"/>
      <w:pPr>
        <w:ind w:left="3600" w:hanging="360"/>
      </w:pPr>
      <w:rPr>
        <w:rFonts w:ascii="Courier New" w:hAnsi="Courier New" w:hint="default"/>
      </w:rPr>
    </w:lvl>
    <w:lvl w:ilvl="5" w:tplc="9B7C6CF2">
      <w:start w:val="1"/>
      <w:numFmt w:val="bullet"/>
      <w:lvlText w:val=""/>
      <w:lvlJc w:val="left"/>
      <w:pPr>
        <w:ind w:left="4320" w:hanging="360"/>
      </w:pPr>
      <w:rPr>
        <w:rFonts w:ascii="Wingdings" w:hAnsi="Wingdings" w:hint="default"/>
      </w:rPr>
    </w:lvl>
    <w:lvl w:ilvl="6" w:tplc="E176217A">
      <w:start w:val="1"/>
      <w:numFmt w:val="bullet"/>
      <w:lvlText w:val=""/>
      <w:lvlJc w:val="left"/>
      <w:pPr>
        <w:ind w:left="5040" w:hanging="360"/>
      </w:pPr>
      <w:rPr>
        <w:rFonts w:ascii="Symbol" w:hAnsi="Symbol" w:hint="default"/>
      </w:rPr>
    </w:lvl>
    <w:lvl w:ilvl="7" w:tplc="B3C4FC40">
      <w:start w:val="1"/>
      <w:numFmt w:val="bullet"/>
      <w:lvlText w:val="o"/>
      <w:lvlJc w:val="left"/>
      <w:pPr>
        <w:ind w:left="5760" w:hanging="360"/>
      </w:pPr>
      <w:rPr>
        <w:rFonts w:ascii="Courier New" w:hAnsi="Courier New" w:hint="default"/>
      </w:rPr>
    </w:lvl>
    <w:lvl w:ilvl="8" w:tplc="D2442932">
      <w:start w:val="1"/>
      <w:numFmt w:val="bullet"/>
      <w:lvlText w:val=""/>
      <w:lvlJc w:val="left"/>
      <w:pPr>
        <w:ind w:left="6480" w:hanging="360"/>
      </w:pPr>
      <w:rPr>
        <w:rFonts w:ascii="Wingdings" w:hAnsi="Wingdings" w:hint="default"/>
      </w:rPr>
    </w:lvl>
  </w:abstractNum>
  <w:abstractNum w:abstractNumId="9" w15:restartNumberingAfterBreak="0">
    <w:nsid w:val="297434C9"/>
    <w:multiLevelType w:val="hybridMultilevel"/>
    <w:tmpl w:val="FFFFFFFF"/>
    <w:lvl w:ilvl="0" w:tplc="45BA4F56">
      <w:start w:val="1"/>
      <w:numFmt w:val="bullet"/>
      <w:lvlText w:val=""/>
      <w:lvlJc w:val="left"/>
      <w:pPr>
        <w:ind w:left="720" w:hanging="360"/>
      </w:pPr>
      <w:rPr>
        <w:rFonts w:ascii="Symbol" w:hAnsi="Symbol" w:hint="default"/>
      </w:rPr>
    </w:lvl>
    <w:lvl w:ilvl="1" w:tplc="E7369E94">
      <w:start w:val="1"/>
      <w:numFmt w:val="bullet"/>
      <w:lvlText w:val="o"/>
      <w:lvlJc w:val="left"/>
      <w:pPr>
        <w:ind w:left="1440" w:hanging="360"/>
      </w:pPr>
      <w:rPr>
        <w:rFonts w:ascii="Courier New" w:hAnsi="Courier New" w:hint="default"/>
      </w:rPr>
    </w:lvl>
    <w:lvl w:ilvl="2" w:tplc="0CE292FA">
      <w:start w:val="1"/>
      <w:numFmt w:val="bullet"/>
      <w:lvlText w:val=""/>
      <w:lvlJc w:val="left"/>
      <w:pPr>
        <w:ind w:left="2160" w:hanging="360"/>
      </w:pPr>
      <w:rPr>
        <w:rFonts w:ascii="Wingdings" w:hAnsi="Wingdings" w:hint="default"/>
      </w:rPr>
    </w:lvl>
    <w:lvl w:ilvl="3" w:tplc="16424CDC">
      <w:start w:val="1"/>
      <w:numFmt w:val="bullet"/>
      <w:lvlText w:val=""/>
      <w:lvlJc w:val="left"/>
      <w:pPr>
        <w:ind w:left="2880" w:hanging="360"/>
      </w:pPr>
      <w:rPr>
        <w:rFonts w:ascii="Symbol" w:hAnsi="Symbol" w:hint="default"/>
      </w:rPr>
    </w:lvl>
    <w:lvl w:ilvl="4" w:tplc="0B96E46A">
      <w:start w:val="1"/>
      <w:numFmt w:val="bullet"/>
      <w:lvlText w:val="o"/>
      <w:lvlJc w:val="left"/>
      <w:pPr>
        <w:ind w:left="3600" w:hanging="360"/>
      </w:pPr>
      <w:rPr>
        <w:rFonts w:ascii="Courier New" w:hAnsi="Courier New" w:hint="default"/>
      </w:rPr>
    </w:lvl>
    <w:lvl w:ilvl="5" w:tplc="55DA0892">
      <w:start w:val="1"/>
      <w:numFmt w:val="bullet"/>
      <w:lvlText w:val=""/>
      <w:lvlJc w:val="left"/>
      <w:pPr>
        <w:ind w:left="4320" w:hanging="360"/>
      </w:pPr>
      <w:rPr>
        <w:rFonts w:ascii="Wingdings" w:hAnsi="Wingdings" w:hint="default"/>
      </w:rPr>
    </w:lvl>
    <w:lvl w:ilvl="6" w:tplc="1DC8D246">
      <w:start w:val="1"/>
      <w:numFmt w:val="bullet"/>
      <w:lvlText w:val=""/>
      <w:lvlJc w:val="left"/>
      <w:pPr>
        <w:ind w:left="5040" w:hanging="360"/>
      </w:pPr>
      <w:rPr>
        <w:rFonts w:ascii="Symbol" w:hAnsi="Symbol" w:hint="default"/>
      </w:rPr>
    </w:lvl>
    <w:lvl w:ilvl="7" w:tplc="4D22AAB8">
      <w:start w:val="1"/>
      <w:numFmt w:val="bullet"/>
      <w:lvlText w:val="o"/>
      <w:lvlJc w:val="left"/>
      <w:pPr>
        <w:ind w:left="5760" w:hanging="360"/>
      </w:pPr>
      <w:rPr>
        <w:rFonts w:ascii="Courier New" w:hAnsi="Courier New" w:hint="default"/>
      </w:rPr>
    </w:lvl>
    <w:lvl w:ilvl="8" w:tplc="F1A00E46">
      <w:start w:val="1"/>
      <w:numFmt w:val="bullet"/>
      <w:lvlText w:val=""/>
      <w:lvlJc w:val="left"/>
      <w:pPr>
        <w:ind w:left="6480" w:hanging="360"/>
      </w:pPr>
      <w:rPr>
        <w:rFonts w:ascii="Wingdings" w:hAnsi="Wingdings" w:hint="default"/>
      </w:rPr>
    </w:lvl>
  </w:abstractNum>
  <w:abstractNum w:abstractNumId="10" w15:restartNumberingAfterBreak="0">
    <w:nsid w:val="35B643EB"/>
    <w:multiLevelType w:val="hybridMultilevel"/>
    <w:tmpl w:val="FFFFFFFF"/>
    <w:lvl w:ilvl="0" w:tplc="987665EA">
      <w:start w:val="1"/>
      <w:numFmt w:val="bullet"/>
      <w:lvlText w:val=""/>
      <w:lvlJc w:val="left"/>
      <w:pPr>
        <w:ind w:left="720" w:hanging="360"/>
      </w:pPr>
      <w:rPr>
        <w:rFonts w:ascii="Symbol" w:hAnsi="Symbol" w:hint="default"/>
      </w:rPr>
    </w:lvl>
    <w:lvl w:ilvl="1" w:tplc="309C47DE">
      <w:start w:val="1"/>
      <w:numFmt w:val="bullet"/>
      <w:lvlText w:val="o"/>
      <w:lvlJc w:val="left"/>
      <w:pPr>
        <w:ind w:left="1080" w:hanging="360"/>
      </w:pPr>
      <w:rPr>
        <w:rFonts w:ascii="Courier New" w:hAnsi="Courier New" w:hint="default"/>
      </w:rPr>
    </w:lvl>
    <w:lvl w:ilvl="2" w:tplc="927E5CD4">
      <w:start w:val="1"/>
      <w:numFmt w:val="bullet"/>
      <w:lvlText w:val=""/>
      <w:lvlJc w:val="left"/>
      <w:pPr>
        <w:ind w:left="2160" w:hanging="360"/>
      </w:pPr>
      <w:rPr>
        <w:rFonts w:ascii="Wingdings" w:hAnsi="Wingdings" w:hint="default"/>
      </w:rPr>
    </w:lvl>
    <w:lvl w:ilvl="3" w:tplc="A724B468">
      <w:start w:val="1"/>
      <w:numFmt w:val="bullet"/>
      <w:lvlText w:val=""/>
      <w:lvlJc w:val="left"/>
      <w:pPr>
        <w:ind w:left="2880" w:hanging="360"/>
      </w:pPr>
      <w:rPr>
        <w:rFonts w:ascii="Symbol" w:hAnsi="Symbol" w:hint="default"/>
      </w:rPr>
    </w:lvl>
    <w:lvl w:ilvl="4" w:tplc="97901F34">
      <w:start w:val="1"/>
      <w:numFmt w:val="bullet"/>
      <w:lvlText w:val="o"/>
      <w:lvlJc w:val="left"/>
      <w:pPr>
        <w:ind w:left="3600" w:hanging="360"/>
      </w:pPr>
      <w:rPr>
        <w:rFonts w:ascii="Courier New" w:hAnsi="Courier New" w:hint="default"/>
      </w:rPr>
    </w:lvl>
    <w:lvl w:ilvl="5" w:tplc="78DE6008">
      <w:start w:val="1"/>
      <w:numFmt w:val="bullet"/>
      <w:lvlText w:val=""/>
      <w:lvlJc w:val="left"/>
      <w:pPr>
        <w:ind w:left="4320" w:hanging="360"/>
      </w:pPr>
      <w:rPr>
        <w:rFonts w:ascii="Wingdings" w:hAnsi="Wingdings" w:hint="default"/>
      </w:rPr>
    </w:lvl>
    <w:lvl w:ilvl="6" w:tplc="761EDA24">
      <w:start w:val="1"/>
      <w:numFmt w:val="bullet"/>
      <w:lvlText w:val=""/>
      <w:lvlJc w:val="left"/>
      <w:pPr>
        <w:ind w:left="5040" w:hanging="360"/>
      </w:pPr>
      <w:rPr>
        <w:rFonts w:ascii="Symbol" w:hAnsi="Symbol" w:hint="default"/>
      </w:rPr>
    </w:lvl>
    <w:lvl w:ilvl="7" w:tplc="22C2C136">
      <w:start w:val="1"/>
      <w:numFmt w:val="bullet"/>
      <w:lvlText w:val="o"/>
      <w:lvlJc w:val="left"/>
      <w:pPr>
        <w:ind w:left="5760" w:hanging="360"/>
      </w:pPr>
      <w:rPr>
        <w:rFonts w:ascii="Courier New" w:hAnsi="Courier New" w:hint="default"/>
      </w:rPr>
    </w:lvl>
    <w:lvl w:ilvl="8" w:tplc="C0BC8624">
      <w:start w:val="1"/>
      <w:numFmt w:val="bullet"/>
      <w:lvlText w:val=""/>
      <w:lvlJc w:val="left"/>
      <w:pPr>
        <w:ind w:left="6480" w:hanging="360"/>
      </w:pPr>
      <w:rPr>
        <w:rFonts w:ascii="Wingdings" w:hAnsi="Wingdings" w:hint="default"/>
      </w:rPr>
    </w:lvl>
  </w:abstractNum>
  <w:abstractNum w:abstractNumId="11" w15:restartNumberingAfterBreak="0">
    <w:nsid w:val="3829E1D7"/>
    <w:multiLevelType w:val="hybridMultilevel"/>
    <w:tmpl w:val="FFFFFFFF"/>
    <w:lvl w:ilvl="0" w:tplc="DBB0A424">
      <w:start w:val="1"/>
      <w:numFmt w:val="bullet"/>
      <w:lvlText w:val=""/>
      <w:lvlJc w:val="left"/>
      <w:pPr>
        <w:ind w:left="720" w:hanging="360"/>
      </w:pPr>
      <w:rPr>
        <w:rFonts w:ascii="Symbol" w:hAnsi="Symbol" w:hint="default"/>
      </w:rPr>
    </w:lvl>
    <w:lvl w:ilvl="1" w:tplc="687A74F0">
      <w:start w:val="1"/>
      <w:numFmt w:val="bullet"/>
      <w:lvlText w:val="o"/>
      <w:lvlJc w:val="left"/>
      <w:pPr>
        <w:ind w:left="1080" w:hanging="360"/>
      </w:pPr>
      <w:rPr>
        <w:rFonts w:ascii="Courier New" w:hAnsi="Courier New" w:hint="default"/>
      </w:rPr>
    </w:lvl>
    <w:lvl w:ilvl="2" w:tplc="A6F699D0">
      <w:start w:val="1"/>
      <w:numFmt w:val="bullet"/>
      <w:lvlText w:val=""/>
      <w:lvlJc w:val="left"/>
      <w:pPr>
        <w:ind w:left="2160" w:hanging="360"/>
      </w:pPr>
      <w:rPr>
        <w:rFonts w:ascii="Wingdings" w:hAnsi="Wingdings" w:hint="default"/>
      </w:rPr>
    </w:lvl>
    <w:lvl w:ilvl="3" w:tplc="3664044A">
      <w:start w:val="1"/>
      <w:numFmt w:val="bullet"/>
      <w:lvlText w:val=""/>
      <w:lvlJc w:val="left"/>
      <w:pPr>
        <w:ind w:left="2880" w:hanging="360"/>
      </w:pPr>
      <w:rPr>
        <w:rFonts w:ascii="Symbol" w:hAnsi="Symbol" w:hint="default"/>
      </w:rPr>
    </w:lvl>
    <w:lvl w:ilvl="4" w:tplc="0DE20E7E">
      <w:start w:val="1"/>
      <w:numFmt w:val="bullet"/>
      <w:lvlText w:val="o"/>
      <w:lvlJc w:val="left"/>
      <w:pPr>
        <w:ind w:left="3600" w:hanging="360"/>
      </w:pPr>
      <w:rPr>
        <w:rFonts w:ascii="Courier New" w:hAnsi="Courier New" w:hint="default"/>
      </w:rPr>
    </w:lvl>
    <w:lvl w:ilvl="5" w:tplc="4E44F2F8">
      <w:start w:val="1"/>
      <w:numFmt w:val="bullet"/>
      <w:lvlText w:val=""/>
      <w:lvlJc w:val="left"/>
      <w:pPr>
        <w:ind w:left="4320" w:hanging="360"/>
      </w:pPr>
      <w:rPr>
        <w:rFonts w:ascii="Wingdings" w:hAnsi="Wingdings" w:hint="default"/>
      </w:rPr>
    </w:lvl>
    <w:lvl w:ilvl="6" w:tplc="CB540ED8">
      <w:start w:val="1"/>
      <w:numFmt w:val="bullet"/>
      <w:lvlText w:val=""/>
      <w:lvlJc w:val="left"/>
      <w:pPr>
        <w:ind w:left="5040" w:hanging="360"/>
      </w:pPr>
      <w:rPr>
        <w:rFonts w:ascii="Symbol" w:hAnsi="Symbol" w:hint="default"/>
      </w:rPr>
    </w:lvl>
    <w:lvl w:ilvl="7" w:tplc="B8BA274A">
      <w:start w:val="1"/>
      <w:numFmt w:val="bullet"/>
      <w:lvlText w:val="o"/>
      <w:lvlJc w:val="left"/>
      <w:pPr>
        <w:ind w:left="5760" w:hanging="360"/>
      </w:pPr>
      <w:rPr>
        <w:rFonts w:ascii="Courier New" w:hAnsi="Courier New" w:hint="default"/>
      </w:rPr>
    </w:lvl>
    <w:lvl w:ilvl="8" w:tplc="9998FD0C">
      <w:start w:val="1"/>
      <w:numFmt w:val="bullet"/>
      <w:lvlText w:val=""/>
      <w:lvlJc w:val="left"/>
      <w:pPr>
        <w:ind w:left="6480" w:hanging="360"/>
      </w:pPr>
      <w:rPr>
        <w:rFonts w:ascii="Wingdings" w:hAnsi="Wingdings" w:hint="default"/>
      </w:rPr>
    </w:lvl>
  </w:abstractNum>
  <w:abstractNum w:abstractNumId="12" w15:restartNumberingAfterBreak="0">
    <w:nsid w:val="3FD2FA38"/>
    <w:multiLevelType w:val="hybridMultilevel"/>
    <w:tmpl w:val="FFFFFFFF"/>
    <w:lvl w:ilvl="0" w:tplc="69AC8A10">
      <w:start w:val="1"/>
      <w:numFmt w:val="bullet"/>
      <w:lvlText w:val="‐"/>
      <w:lvlJc w:val="left"/>
      <w:pPr>
        <w:ind w:left="360" w:hanging="360"/>
      </w:pPr>
      <w:rPr>
        <w:rFonts w:ascii="Segoe UI" w:hAnsi="Segoe UI" w:hint="default"/>
      </w:rPr>
    </w:lvl>
    <w:lvl w:ilvl="1" w:tplc="F96070EC">
      <w:start w:val="1"/>
      <w:numFmt w:val="bullet"/>
      <w:lvlText w:val="o"/>
      <w:lvlJc w:val="left"/>
      <w:pPr>
        <w:ind w:left="1440" w:hanging="360"/>
      </w:pPr>
      <w:rPr>
        <w:rFonts w:ascii="Courier New" w:hAnsi="Courier New" w:hint="default"/>
      </w:rPr>
    </w:lvl>
    <w:lvl w:ilvl="2" w:tplc="A0C8B1D6">
      <w:start w:val="1"/>
      <w:numFmt w:val="bullet"/>
      <w:lvlText w:val=""/>
      <w:lvlJc w:val="left"/>
      <w:pPr>
        <w:ind w:left="2160" w:hanging="360"/>
      </w:pPr>
      <w:rPr>
        <w:rFonts w:ascii="Wingdings" w:hAnsi="Wingdings" w:hint="default"/>
      </w:rPr>
    </w:lvl>
    <w:lvl w:ilvl="3" w:tplc="F24255B0">
      <w:start w:val="1"/>
      <w:numFmt w:val="bullet"/>
      <w:lvlText w:val=""/>
      <w:lvlJc w:val="left"/>
      <w:pPr>
        <w:ind w:left="2880" w:hanging="360"/>
      </w:pPr>
      <w:rPr>
        <w:rFonts w:ascii="Symbol" w:hAnsi="Symbol" w:hint="default"/>
      </w:rPr>
    </w:lvl>
    <w:lvl w:ilvl="4" w:tplc="B47C7102">
      <w:start w:val="1"/>
      <w:numFmt w:val="bullet"/>
      <w:lvlText w:val="o"/>
      <w:lvlJc w:val="left"/>
      <w:pPr>
        <w:ind w:left="3600" w:hanging="360"/>
      </w:pPr>
      <w:rPr>
        <w:rFonts w:ascii="Courier New" w:hAnsi="Courier New" w:hint="default"/>
      </w:rPr>
    </w:lvl>
    <w:lvl w:ilvl="5" w:tplc="C3D8D90C">
      <w:start w:val="1"/>
      <w:numFmt w:val="bullet"/>
      <w:lvlText w:val=""/>
      <w:lvlJc w:val="left"/>
      <w:pPr>
        <w:ind w:left="4320" w:hanging="360"/>
      </w:pPr>
      <w:rPr>
        <w:rFonts w:ascii="Wingdings" w:hAnsi="Wingdings" w:hint="default"/>
      </w:rPr>
    </w:lvl>
    <w:lvl w:ilvl="6" w:tplc="5BA8C9B6">
      <w:start w:val="1"/>
      <w:numFmt w:val="bullet"/>
      <w:lvlText w:val=""/>
      <w:lvlJc w:val="left"/>
      <w:pPr>
        <w:ind w:left="5040" w:hanging="360"/>
      </w:pPr>
      <w:rPr>
        <w:rFonts w:ascii="Symbol" w:hAnsi="Symbol" w:hint="default"/>
      </w:rPr>
    </w:lvl>
    <w:lvl w:ilvl="7" w:tplc="D3C816D0">
      <w:start w:val="1"/>
      <w:numFmt w:val="bullet"/>
      <w:lvlText w:val="o"/>
      <w:lvlJc w:val="left"/>
      <w:pPr>
        <w:ind w:left="5760" w:hanging="360"/>
      </w:pPr>
      <w:rPr>
        <w:rFonts w:ascii="Courier New" w:hAnsi="Courier New" w:hint="default"/>
      </w:rPr>
    </w:lvl>
    <w:lvl w:ilvl="8" w:tplc="A8FE8F9A">
      <w:start w:val="1"/>
      <w:numFmt w:val="bullet"/>
      <w:lvlText w:val=""/>
      <w:lvlJc w:val="left"/>
      <w:pPr>
        <w:ind w:left="6480" w:hanging="360"/>
      </w:pPr>
      <w:rPr>
        <w:rFonts w:ascii="Wingdings" w:hAnsi="Wingdings" w:hint="default"/>
      </w:rPr>
    </w:lvl>
  </w:abstractNum>
  <w:abstractNum w:abstractNumId="13" w15:restartNumberingAfterBreak="0">
    <w:nsid w:val="41EE7EB0"/>
    <w:multiLevelType w:val="hybridMultilevel"/>
    <w:tmpl w:val="FFFFFFFF"/>
    <w:lvl w:ilvl="0" w:tplc="54D4D88C">
      <w:start w:val="1"/>
      <w:numFmt w:val="decimal"/>
      <w:lvlText w:val="%1."/>
      <w:lvlJc w:val="left"/>
      <w:pPr>
        <w:ind w:left="360" w:hanging="360"/>
      </w:pPr>
    </w:lvl>
    <w:lvl w:ilvl="1" w:tplc="1ADE2C94">
      <w:start w:val="1"/>
      <w:numFmt w:val="lowerLetter"/>
      <w:lvlText w:val="%2."/>
      <w:lvlJc w:val="left"/>
      <w:pPr>
        <w:ind w:left="1440" w:hanging="360"/>
      </w:pPr>
    </w:lvl>
    <w:lvl w:ilvl="2" w:tplc="AFAAB104">
      <w:start w:val="1"/>
      <w:numFmt w:val="lowerRoman"/>
      <w:lvlText w:val="%3."/>
      <w:lvlJc w:val="right"/>
      <w:pPr>
        <w:ind w:left="2160" w:hanging="180"/>
      </w:pPr>
    </w:lvl>
    <w:lvl w:ilvl="3" w:tplc="8B4C7F54">
      <w:start w:val="1"/>
      <w:numFmt w:val="decimal"/>
      <w:lvlText w:val="%4."/>
      <w:lvlJc w:val="left"/>
      <w:pPr>
        <w:ind w:left="2880" w:hanging="360"/>
      </w:pPr>
    </w:lvl>
    <w:lvl w:ilvl="4" w:tplc="24FEA44C">
      <w:start w:val="1"/>
      <w:numFmt w:val="lowerLetter"/>
      <w:lvlText w:val="%5."/>
      <w:lvlJc w:val="left"/>
      <w:pPr>
        <w:ind w:left="3600" w:hanging="360"/>
      </w:pPr>
    </w:lvl>
    <w:lvl w:ilvl="5" w:tplc="802C7F32">
      <w:start w:val="1"/>
      <w:numFmt w:val="lowerRoman"/>
      <w:lvlText w:val="%6."/>
      <w:lvlJc w:val="right"/>
      <w:pPr>
        <w:ind w:left="4320" w:hanging="180"/>
      </w:pPr>
    </w:lvl>
    <w:lvl w:ilvl="6" w:tplc="FDD0A20C">
      <w:start w:val="1"/>
      <w:numFmt w:val="decimal"/>
      <w:lvlText w:val="%7."/>
      <w:lvlJc w:val="left"/>
      <w:pPr>
        <w:ind w:left="5040" w:hanging="360"/>
      </w:pPr>
    </w:lvl>
    <w:lvl w:ilvl="7" w:tplc="39609BDE">
      <w:start w:val="1"/>
      <w:numFmt w:val="lowerLetter"/>
      <w:lvlText w:val="%8."/>
      <w:lvlJc w:val="left"/>
      <w:pPr>
        <w:ind w:left="5760" w:hanging="360"/>
      </w:pPr>
    </w:lvl>
    <w:lvl w:ilvl="8" w:tplc="0AD4DE5C">
      <w:start w:val="1"/>
      <w:numFmt w:val="lowerRoman"/>
      <w:lvlText w:val="%9."/>
      <w:lvlJc w:val="right"/>
      <w:pPr>
        <w:ind w:left="6480" w:hanging="180"/>
      </w:pPr>
    </w:lvl>
  </w:abstractNum>
  <w:abstractNum w:abstractNumId="14" w15:restartNumberingAfterBreak="0">
    <w:nsid w:val="5BE17F05"/>
    <w:multiLevelType w:val="hybridMultilevel"/>
    <w:tmpl w:val="FFFFFFFF"/>
    <w:lvl w:ilvl="0" w:tplc="64ACA52C">
      <w:start w:val="1"/>
      <w:numFmt w:val="bullet"/>
      <w:lvlText w:val="‐"/>
      <w:lvlJc w:val="left"/>
      <w:pPr>
        <w:ind w:left="360" w:hanging="360"/>
      </w:pPr>
      <w:rPr>
        <w:rFonts w:ascii="Segoe UI" w:hAnsi="Segoe UI" w:hint="default"/>
      </w:rPr>
    </w:lvl>
    <w:lvl w:ilvl="1" w:tplc="2694664C">
      <w:start w:val="1"/>
      <w:numFmt w:val="bullet"/>
      <w:lvlText w:val="o"/>
      <w:lvlJc w:val="left"/>
      <w:pPr>
        <w:ind w:left="1440" w:hanging="360"/>
      </w:pPr>
      <w:rPr>
        <w:rFonts w:ascii="Courier New" w:hAnsi="Courier New" w:hint="default"/>
      </w:rPr>
    </w:lvl>
    <w:lvl w:ilvl="2" w:tplc="D1C86962">
      <w:start w:val="1"/>
      <w:numFmt w:val="bullet"/>
      <w:lvlText w:val=""/>
      <w:lvlJc w:val="left"/>
      <w:pPr>
        <w:ind w:left="2160" w:hanging="360"/>
      </w:pPr>
      <w:rPr>
        <w:rFonts w:ascii="Wingdings" w:hAnsi="Wingdings" w:hint="default"/>
      </w:rPr>
    </w:lvl>
    <w:lvl w:ilvl="3" w:tplc="3196A3D8">
      <w:start w:val="1"/>
      <w:numFmt w:val="bullet"/>
      <w:lvlText w:val=""/>
      <w:lvlJc w:val="left"/>
      <w:pPr>
        <w:ind w:left="2880" w:hanging="360"/>
      </w:pPr>
      <w:rPr>
        <w:rFonts w:ascii="Symbol" w:hAnsi="Symbol" w:hint="default"/>
      </w:rPr>
    </w:lvl>
    <w:lvl w:ilvl="4" w:tplc="33082E54">
      <w:start w:val="1"/>
      <w:numFmt w:val="bullet"/>
      <w:lvlText w:val="o"/>
      <w:lvlJc w:val="left"/>
      <w:pPr>
        <w:ind w:left="3600" w:hanging="360"/>
      </w:pPr>
      <w:rPr>
        <w:rFonts w:ascii="Courier New" w:hAnsi="Courier New" w:hint="default"/>
      </w:rPr>
    </w:lvl>
    <w:lvl w:ilvl="5" w:tplc="A76EBE7E">
      <w:start w:val="1"/>
      <w:numFmt w:val="bullet"/>
      <w:lvlText w:val=""/>
      <w:lvlJc w:val="left"/>
      <w:pPr>
        <w:ind w:left="4320" w:hanging="360"/>
      </w:pPr>
      <w:rPr>
        <w:rFonts w:ascii="Wingdings" w:hAnsi="Wingdings" w:hint="default"/>
      </w:rPr>
    </w:lvl>
    <w:lvl w:ilvl="6" w:tplc="63645C2C">
      <w:start w:val="1"/>
      <w:numFmt w:val="bullet"/>
      <w:lvlText w:val=""/>
      <w:lvlJc w:val="left"/>
      <w:pPr>
        <w:ind w:left="5040" w:hanging="360"/>
      </w:pPr>
      <w:rPr>
        <w:rFonts w:ascii="Symbol" w:hAnsi="Symbol" w:hint="default"/>
      </w:rPr>
    </w:lvl>
    <w:lvl w:ilvl="7" w:tplc="6F0488C8">
      <w:start w:val="1"/>
      <w:numFmt w:val="bullet"/>
      <w:lvlText w:val="o"/>
      <w:lvlJc w:val="left"/>
      <w:pPr>
        <w:ind w:left="5760" w:hanging="360"/>
      </w:pPr>
      <w:rPr>
        <w:rFonts w:ascii="Courier New" w:hAnsi="Courier New" w:hint="default"/>
      </w:rPr>
    </w:lvl>
    <w:lvl w:ilvl="8" w:tplc="C27A43A6">
      <w:start w:val="1"/>
      <w:numFmt w:val="bullet"/>
      <w:lvlText w:val=""/>
      <w:lvlJc w:val="left"/>
      <w:pPr>
        <w:ind w:left="6480" w:hanging="360"/>
      </w:pPr>
      <w:rPr>
        <w:rFonts w:ascii="Wingdings" w:hAnsi="Wingdings" w:hint="default"/>
      </w:rPr>
    </w:lvl>
  </w:abstractNum>
  <w:abstractNum w:abstractNumId="15" w15:restartNumberingAfterBreak="0">
    <w:nsid w:val="643299F3"/>
    <w:multiLevelType w:val="hybridMultilevel"/>
    <w:tmpl w:val="FFFFFFFF"/>
    <w:lvl w:ilvl="0" w:tplc="B68A5202">
      <w:start w:val="1"/>
      <w:numFmt w:val="bullet"/>
      <w:lvlText w:val=""/>
      <w:lvlJc w:val="left"/>
      <w:pPr>
        <w:ind w:left="720" w:hanging="360"/>
      </w:pPr>
      <w:rPr>
        <w:rFonts w:ascii="Symbol" w:hAnsi="Symbol" w:hint="default"/>
      </w:rPr>
    </w:lvl>
    <w:lvl w:ilvl="1" w:tplc="851049B6">
      <w:start w:val="1"/>
      <w:numFmt w:val="bullet"/>
      <w:lvlText w:val="o"/>
      <w:lvlJc w:val="left"/>
      <w:pPr>
        <w:ind w:left="1080" w:hanging="360"/>
      </w:pPr>
      <w:rPr>
        <w:rFonts w:ascii="Courier New" w:hAnsi="Courier New" w:hint="default"/>
      </w:rPr>
    </w:lvl>
    <w:lvl w:ilvl="2" w:tplc="22AC68D6">
      <w:start w:val="1"/>
      <w:numFmt w:val="bullet"/>
      <w:lvlText w:val=""/>
      <w:lvlJc w:val="left"/>
      <w:pPr>
        <w:ind w:left="2160" w:hanging="360"/>
      </w:pPr>
      <w:rPr>
        <w:rFonts w:ascii="Wingdings" w:hAnsi="Wingdings" w:hint="default"/>
      </w:rPr>
    </w:lvl>
    <w:lvl w:ilvl="3" w:tplc="523AE670">
      <w:start w:val="1"/>
      <w:numFmt w:val="bullet"/>
      <w:lvlText w:val=""/>
      <w:lvlJc w:val="left"/>
      <w:pPr>
        <w:ind w:left="2880" w:hanging="360"/>
      </w:pPr>
      <w:rPr>
        <w:rFonts w:ascii="Symbol" w:hAnsi="Symbol" w:hint="default"/>
      </w:rPr>
    </w:lvl>
    <w:lvl w:ilvl="4" w:tplc="139A7D4E">
      <w:start w:val="1"/>
      <w:numFmt w:val="bullet"/>
      <w:lvlText w:val="o"/>
      <w:lvlJc w:val="left"/>
      <w:pPr>
        <w:ind w:left="3600" w:hanging="360"/>
      </w:pPr>
      <w:rPr>
        <w:rFonts w:ascii="Courier New" w:hAnsi="Courier New" w:hint="default"/>
      </w:rPr>
    </w:lvl>
    <w:lvl w:ilvl="5" w:tplc="9BEE9EEE">
      <w:start w:val="1"/>
      <w:numFmt w:val="bullet"/>
      <w:lvlText w:val=""/>
      <w:lvlJc w:val="left"/>
      <w:pPr>
        <w:ind w:left="4320" w:hanging="360"/>
      </w:pPr>
      <w:rPr>
        <w:rFonts w:ascii="Wingdings" w:hAnsi="Wingdings" w:hint="default"/>
      </w:rPr>
    </w:lvl>
    <w:lvl w:ilvl="6" w:tplc="BA94777E">
      <w:start w:val="1"/>
      <w:numFmt w:val="bullet"/>
      <w:lvlText w:val=""/>
      <w:lvlJc w:val="left"/>
      <w:pPr>
        <w:ind w:left="5040" w:hanging="360"/>
      </w:pPr>
      <w:rPr>
        <w:rFonts w:ascii="Symbol" w:hAnsi="Symbol" w:hint="default"/>
      </w:rPr>
    </w:lvl>
    <w:lvl w:ilvl="7" w:tplc="A2C29D70">
      <w:start w:val="1"/>
      <w:numFmt w:val="bullet"/>
      <w:lvlText w:val="o"/>
      <w:lvlJc w:val="left"/>
      <w:pPr>
        <w:ind w:left="5760" w:hanging="360"/>
      </w:pPr>
      <w:rPr>
        <w:rFonts w:ascii="Courier New" w:hAnsi="Courier New" w:hint="default"/>
      </w:rPr>
    </w:lvl>
    <w:lvl w:ilvl="8" w:tplc="3B56BE1C">
      <w:start w:val="1"/>
      <w:numFmt w:val="bullet"/>
      <w:lvlText w:val=""/>
      <w:lvlJc w:val="left"/>
      <w:pPr>
        <w:ind w:left="6480" w:hanging="360"/>
      </w:pPr>
      <w:rPr>
        <w:rFonts w:ascii="Wingdings" w:hAnsi="Wingdings" w:hint="default"/>
      </w:rPr>
    </w:lvl>
  </w:abstractNum>
  <w:abstractNum w:abstractNumId="16" w15:restartNumberingAfterBreak="0">
    <w:nsid w:val="7BBC2A8D"/>
    <w:multiLevelType w:val="hybridMultilevel"/>
    <w:tmpl w:val="FFFFFFFF"/>
    <w:lvl w:ilvl="0" w:tplc="C8307ECC">
      <w:start w:val="1"/>
      <w:numFmt w:val="bullet"/>
      <w:lvlText w:val=""/>
      <w:lvlJc w:val="left"/>
      <w:pPr>
        <w:ind w:left="720" w:hanging="360"/>
      </w:pPr>
      <w:rPr>
        <w:rFonts w:ascii="Symbol" w:hAnsi="Symbol" w:hint="default"/>
      </w:rPr>
    </w:lvl>
    <w:lvl w:ilvl="1" w:tplc="CFFA64F2">
      <w:start w:val="1"/>
      <w:numFmt w:val="bullet"/>
      <w:lvlText w:val="o"/>
      <w:lvlJc w:val="left"/>
      <w:pPr>
        <w:ind w:left="1080" w:hanging="360"/>
      </w:pPr>
      <w:rPr>
        <w:rFonts w:ascii="Courier New" w:hAnsi="Courier New" w:hint="default"/>
      </w:rPr>
    </w:lvl>
    <w:lvl w:ilvl="2" w:tplc="330841F4">
      <w:start w:val="1"/>
      <w:numFmt w:val="bullet"/>
      <w:lvlText w:val=""/>
      <w:lvlJc w:val="left"/>
      <w:pPr>
        <w:ind w:left="2160" w:hanging="360"/>
      </w:pPr>
      <w:rPr>
        <w:rFonts w:ascii="Wingdings" w:hAnsi="Wingdings" w:hint="default"/>
      </w:rPr>
    </w:lvl>
    <w:lvl w:ilvl="3" w:tplc="8C04E478">
      <w:start w:val="1"/>
      <w:numFmt w:val="bullet"/>
      <w:lvlText w:val=""/>
      <w:lvlJc w:val="left"/>
      <w:pPr>
        <w:ind w:left="2880" w:hanging="360"/>
      </w:pPr>
      <w:rPr>
        <w:rFonts w:ascii="Symbol" w:hAnsi="Symbol" w:hint="default"/>
      </w:rPr>
    </w:lvl>
    <w:lvl w:ilvl="4" w:tplc="750E1B82">
      <w:start w:val="1"/>
      <w:numFmt w:val="bullet"/>
      <w:lvlText w:val="o"/>
      <w:lvlJc w:val="left"/>
      <w:pPr>
        <w:ind w:left="3600" w:hanging="360"/>
      </w:pPr>
      <w:rPr>
        <w:rFonts w:ascii="Courier New" w:hAnsi="Courier New" w:hint="default"/>
      </w:rPr>
    </w:lvl>
    <w:lvl w:ilvl="5" w:tplc="C9AEA5E8">
      <w:start w:val="1"/>
      <w:numFmt w:val="bullet"/>
      <w:lvlText w:val=""/>
      <w:lvlJc w:val="left"/>
      <w:pPr>
        <w:ind w:left="4320" w:hanging="360"/>
      </w:pPr>
      <w:rPr>
        <w:rFonts w:ascii="Wingdings" w:hAnsi="Wingdings" w:hint="default"/>
      </w:rPr>
    </w:lvl>
    <w:lvl w:ilvl="6" w:tplc="5694CF46">
      <w:start w:val="1"/>
      <w:numFmt w:val="bullet"/>
      <w:lvlText w:val=""/>
      <w:lvlJc w:val="left"/>
      <w:pPr>
        <w:ind w:left="5040" w:hanging="360"/>
      </w:pPr>
      <w:rPr>
        <w:rFonts w:ascii="Symbol" w:hAnsi="Symbol" w:hint="default"/>
      </w:rPr>
    </w:lvl>
    <w:lvl w:ilvl="7" w:tplc="39BE77C6">
      <w:start w:val="1"/>
      <w:numFmt w:val="bullet"/>
      <w:lvlText w:val="o"/>
      <w:lvlJc w:val="left"/>
      <w:pPr>
        <w:ind w:left="5760" w:hanging="360"/>
      </w:pPr>
      <w:rPr>
        <w:rFonts w:ascii="Courier New" w:hAnsi="Courier New" w:hint="default"/>
      </w:rPr>
    </w:lvl>
    <w:lvl w:ilvl="8" w:tplc="7A98B92C">
      <w:start w:val="1"/>
      <w:numFmt w:val="bullet"/>
      <w:lvlText w:val=""/>
      <w:lvlJc w:val="left"/>
      <w:pPr>
        <w:ind w:left="6480" w:hanging="360"/>
      </w:pPr>
      <w:rPr>
        <w:rFonts w:ascii="Wingdings" w:hAnsi="Wingdings" w:hint="default"/>
      </w:rPr>
    </w:lvl>
  </w:abstractNum>
  <w:num w:numId="1" w16cid:durableId="260114627">
    <w:abstractNumId w:val="1"/>
  </w:num>
  <w:num w:numId="2" w16cid:durableId="1051341527">
    <w:abstractNumId w:val="9"/>
  </w:num>
  <w:num w:numId="3" w16cid:durableId="1073086563">
    <w:abstractNumId w:val="4"/>
  </w:num>
  <w:num w:numId="4" w16cid:durableId="1966960628">
    <w:abstractNumId w:val="3"/>
  </w:num>
  <w:num w:numId="5" w16cid:durableId="132142279">
    <w:abstractNumId w:val="2"/>
  </w:num>
  <w:num w:numId="6" w16cid:durableId="1328284132">
    <w:abstractNumId w:val="8"/>
  </w:num>
  <w:num w:numId="7" w16cid:durableId="1488012973">
    <w:abstractNumId w:val="6"/>
  </w:num>
  <w:num w:numId="8" w16cid:durableId="1726635478">
    <w:abstractNumId w:val="12"/>
  </w:num>
  <w:num w:numId="9" w16cid:durableId="2042977879">
    <w:abstractNumId w:val="0"/>
  </w:num>
  <w:num w:numId="10" w16cid:durableId="347870654">
    <w:abstractNumId w:val="7"/>
  </w:num>
  <w:num w:numId="11" w16cid:durableId="1944873674">
    <w:abstractNumId w:val="10"/>
  </w:num>
  <w:num w:numId="12" w16cid:durableId="27031174">
    <w:abstractNumId w:val="16"/>
  </w:num>
  <w:num w:numId="13" w16cid:durableId="2022707302">
    <w:abstractNumId w:val="15"/>
  </w:num>
  <w:num w:numId="14" w16cid:durableId="189493259">
    <w:abstractNumId w:val="11"/>
  </w:num>
  <w:num w:numId="15" w16cid:durableId="667831522">
    <w:abstractNumId w:val="14"/>
  </w:num>
  <w:num w:numId="16" w16cid:durableId="16851458">
    <w:abstractNumId w:val="5"/>
  </w:num>
  <w:num w:numId="17" w16cid:durableId="4849749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ED589C"/>
    <w:rsid w:val="00144C9F"/>
    <w:rsid w:val="004F592D"/>
    <w:rsid w:val="00874E5A"/>
    <w:rsid w:val="009EBAE7"/>
    <w:rsid w:val="00ADFD80"/>
    <w:rsid w:val="00B8655B"/>
    <w:rsid w:val="00BF4995"/>
    <w:rsid w:val="00C52002"/>
    <w:rsid w:val="00DB2894"/>
    <w:rsid w:val="00ED979A"/>
    <w:rsid w:val="00F022EC"/>
    <w:rsid w:val="00F10072"/>
    <w:rsid w:val="00F7156B"/>
    <w:rsid w:val="011BDA37"/>
    <w:rsid w:val="0140B5EB"/>
    <w:rsid w:val="021D1662"/>
    <w:rsid w:val="02231EBB"/>
    <w:rsid w:val="024DFCC1"/>
    <w:rsid w:val="02D418F1"/>
    <w:rsid w:val="02DCA371"/>
    <w:rsid w:val="0305A6D7"/>
    <w:rsid w:val="03565B24"/>
    <w:rsid w:val="03CB8EFE"/>
    <w:rsid w:val="03D48FC8"/>
    <w:rsid w:val="041FA013"/>
    <w:rsid w:val="0425385C"/>
    <w:rsid w:val="04884EDB"/>
    <w:rsid w:val="048C5833"/>
    <w:rsid w:val="050E44C7"/>
    <w:rsid w:val="0546FA21"/>
    <w:rsid w:val="054D555C"/>
    <w:rsid w:val="056C7526"/>
    <w:rsid w:val="05C281E5"/>
    <w:rsid w:val="05DDFFB1"/>
    <w:rsid w:val="06F8BF0A"/>
    <w:rsid w:val="07084587"/>
    <w:rsid w:val="070D331D"/>
    <w:rsid w:val="075E9810"/>
    <w:rsid w:val="076EA37B"/>
    <w:rsid w:val="0845F9E2"/>
    <w:rsid w:val="0888EB5A"/>
    <w:rsid w:val="08D76FAD"/>
    <w:rsid w:val="08E68FD1"/>
    <w:rsid w:val="092D8F44"/>
    <w:rsid w:val="09D04EBE"/>
    <w:rsid w:val="0A0CC186"/>
    <w:rsid w:val="0A2E30A0"/>
    <w:rsid w:val="0A6EA41B"/>
    <w:rsid w:val="0A723745"/>
    <w:rsid w:val="0B10B8BC"/>
    <w:rsid w:val="0B36C25A"/>
    <w:rsid w:val="0BA3244D"/>
    <w:rsid w:val="0BE281C0"/>
    <w:rsid w:val="0BFB036B"/>
    <w:rsid w:val="0C7776D7"/>
    <w:rsid w:val="0CAC891D"/>
    <w:rsid w:val="0D3C6C14"/>
    <w:rsid w:val="0D664C34"/>
    <w:rsid w:val="0D7316D4"/>
    <w:rsid w:val="0DE5EF3B"/>
    <w:rsid w:val="0E48597E"/>
    <w:rsid w:val="0E6A215D"/>
    <w:rsid w:val="0EA1F43B"/>
    <w:rsid w:val="0EBCF3D0"/>
    <w:rsid w:val="0F03D0EF"/>
    <w:rsid w:val="0F84E1F7"/>
    <w:rsid w:val="1030552D"/>
    <w:rsid w:val="104841BA"/>
    <w:rsid w:val="11936443"/>
    <w:rsid w:val="11A5B285"/>
    <w:rsid w:val="11A8A1A4"/>
    <w:rsid w:val="11B1E0FE"/>
    <w:rsid w:val="11BC4F1B"/>
    <w:rsid w:val="11E3BC04"/>
    <w:rsid w:val="11F49492"/>
    <w:rsid w:val="121351C6"/>
    <w:rsid w:val="1247F22C"/>
    <w:rsid w:val="129A9E34"/>
    <w:rsid w:val="12A8D74E"/>
    <w:rsid w:val="1307895F"/>
    <w:rsid w:val="13194E71"/>
    <w:rsid w:val="132D0578"/>
    <w:rsid w:val="134182AA"/>
    <w:rsid w:val="134EF163"/>
    <w:rsid w:val="13BD4DBA"/>
    <w:rsid w:val="1504DFEA"/>
    <w:rsid w:val="152B68BB"/>
    <w:rsid w:val="152C3554"/>
    <w:rsid w:val="158298F0"/>
    <w:rsid w:val="1596B5C1"/>
    <w:rsid w:val="1603CABB"/>
    <w:rsid w:val="161D5815"/>
    <w:rsid w:val="162057AF"/>
    <w:rsid w:val="1631D65A"/>
    <w:rsid w:val="16536B63"/>
    <w:rsid w:val="16869822"/>
    <w:rsid w:val="168F8440"/>
    <w:rsid w:val="169C4C59"/>
    <w:rsid w:val="16AC45C4"/>
    <w:rsid w:val="16B874F7"/>
    <w:rsid w:val="16CEBE11"/>
    <w:rsid w:val="1716D05A"/>
    <w:rsid w:val="17B3DB22"/>
    <w:rsid w:val="17FC1314"/>
    <w:rsid w:val="1863D616"/>
    <w:rsid w:val="187A8E85"/>
    <w:rsid w:val="1924095B"/>
    <w:rsid w:val="19474426"/>
    <w:rsid w:val="19C72502"/>
    <w:rsid w:val="19C87AFE"/>
    <w:rsid w:val="19F89C9F"/>
    <w:rsid w:val="19FB5FC2"/>
    <w:rsid w:val="1A1E3485"/>
    <w:rsid w:val="1A2A4619"/>
    <w:rsid w:val="1A44CF3C"/>
    <w:rsid w:val="1AA86B5A"/>
    <w:rsid w:val="1AD89855"/>
    <w:rsid w:val="1AEB7BE4"/>
    <w:rsid w:val="1B01606D"/>
    <w:rsid w:val="1B0A9081"/>
    <w:rsid w:val="1B3D3AE6"/>
    <w:rsid w:val="1B8FFD7D"/>
    <w:rsid w:val="1BC79B99"/>
    <w:rsid w:val="1C366524"/>
    <w:rsid w:val="1C874C45"/>
    <w:rsid w:val="1CCE846E"/>
    <w:rsid w:val="1D374739"/>
    <w:rsid w:val="1D518171"/>
    <w:rsid w:val="1D83E2B2"/>
    <w:rsid w:val="1D8DAAD5"/>
    <w:rsid w:val="1D970994"/>
    <w:rsid w:val="1E1A319E"/>
    <w:rsid w:val="1EBF715E"/>
    <w:rsid w:val="1EE8E52F"/>
    <w:rsid w:val="1EF2F853"/>
    <w:rsid w:val="1EF62EE5"/>
    <w:rsid w:val="1F11989C"/>
    <w:rsid w:val="1F13B9E7"/>
    <w:rsid w:val="1F4A52B5"/>
    <w:rsid w:val="1F52403B"/>
    <w:rsid w:val="1FA2F347"/>
    <w:rsid w:val="1FA9D831"/>
    <w:rsid w:val="1FF7027E"/>
    <w:rsid w:val="20544F01"/>
    <w:rsid w:val="2085A06A"/>
    <w:rsid w:val="20C0A6FD"/>
    <w:rsid w:val="20C54B97"/>
    <w:rsid w:val="20CD391D"/>
    <w:rsid w:val="21407593"/>
    <w:rsid w:val="21448185"/>
    <w:rsid w:val="217E4C11"/>
    <w:rsid w:val="21B3AAF0"/>
    <w:rsid w:val="21C0BDAC"/>
    <w:rsid w:val="21F479C4"/>
    <w:rsid w:val="223BA65A"/>
    <w:rsid w:val="2240D55C"/>
    <w:rsid w:val="22611BF8"/>
    <w:rsid w:val="2288FCF2"/>
    <w:rsid w:val="228CF0E5"/>
    <w:rsid w:val="229866DC"/>
    <w:rsid w:val="22A30B50"/>
    <w:rsid w:val="23249D95"/>
    <w:rsid w:val="23A56465"/>
    <w:rsid w:val="23F847BF"/>
    <w:rsid w:val="2404D9DF"/>
    <w:rsid w:val="248B9B50"/>
    <w:rsid w:val="24FE53B6"/>
    <w:rsid w:val="257FBD03"/>
    <w:rsid w:val="2580D9FE"/>
    <w:rsid w:val="25943D8E"/>
    <w:rsid w:val="25A41139"/>
    <w:rsid w:val="25B18A6A"/>
    <w:rsid w:val="25FB5311"/>
    <w:rsid w:val="2603CB57"/>
    <w:rsid w:val="261FDD79"/>
    <w:rsid w:val="2674B241"/>
    <w:rsid w:val="2680CF3D"/>
    <w:rsid w:val="2690D08C"/>
    <w:rsid w:val="26E4E1DB"/>
    <w:rsid w:val="26EC9A32"/>
    <w:rsid w:val="270F177D"/>
    <w:rsid w:val="27836317"/>
    <w:rsid w:val="27CEA491"/>
    <w:rsid w:val="28AAE7DE"/>
    <w:rsid w:val="28C0B6FE"/>
    <w:rsid w:val="293B6C19"/>
    <w:rsid w:val="29549476"/>
    <w:rsid w:val="29597CCD"/>
    <w:rsid w:val="29694B09"/>
    <w:rsid w:val="29880792"/>
    <w:rsid w:val="2993DF19"/>
    <w:rsid w:val="29A12FEF"/>
    <w:rsid w:val="2B358D9C"/>
    <w:rsid w:val="2B679FF2"/>
    <w:rsid w:val="2BEAACCD"/>
    <w:rsid w:val="2C1B84E7"/>
    <w:rsid w:val="2CBFA854"/>
    <w:rsid w:val="2CD7722F"/>
    <w:rsid w:val="2E67503C"/>
    <w:rsid w:val="2E76D03E"/>
    <w:rsid w:val="2EB8489D"/>
    <w:rsid w:val="2EFA38D2"/>
    <w:rsid w:val="2F1A2962"/>
    <w:rsid w:val="2F59E865"/>
    <w:rsid w:val="2F664611"/>
    <w:rsid w:val="2FD016B5"/>
    <w:rsid w:val="2FE15CAF"/>
    <w:rsid w:val="30272E77"/>
    <w:rsid w:val="305CD09D"/>
    <w:rsid w:val="30D22210"/>
    <w:rsid w:val="30D6D9D8"/>
    <w:rsid w:val="31043466"/>
    <w:rsid w:val="31162820"/>
    <w:rsid w:val="3135BDF9"/>
    <w:rsid w:val="31742B1E"/>
    <w:rsid w:val="319EF0FE"/>
    <w:rsid w:val="31C5A69F"/>
    <w:rsid w:val="327F32A1"/>
    <w:rsid w:val="32FB76BC"/>
    <w:rsid w:val="3300E10D"/>
    <w:rsid w:val="33122F2B"/>
    <w:rsid w:val="332F02FA"/>
    <w:rsid w:val="33573EDA"/>
    <w:rsid w:val="33A4BF20"/>
    <w:rsid w:val="33E2A78E"/>
    <w:rsid w:val="33ED9A85"/>
    <w:rsid w:val="3414F5A4"/>
    <w:rsid w:val="347277D2"/>
    <w:rsid w:val="34D2A7BF"/>
    <w:rsid w:val="35388DFC"/>
    <w:rsid w:val="356722CA"/>
    <w:rsid w:val="35990113"/>
    <w:rsid w:val="35BE7D2C"/>
    <w:rsid w:val="35F70DE7"/>
    <w:rsid w:val="36434512"/>
    <w:rsid w:val="3649CFED"/>
    <w:rsid w:val="36739BA9"/>
    <w:rsid w:val="3702F32B"/>
    <w:rsid w:val="3734D174"/>
    <w:rsid w:val="373FA659"/>
    <w:rsid w:val="37A1AC0F"/>
    <w:rsid w:val="37C6DB84"/>
    <w:rsid w:val="3881CC98"/>
    <w:rsid w:val="38859B2F"/>
    <w:rsid w:val="38946578"/>
    <w:rsid w:val="38A31356"/>
    <w:rsid w:val="38A323EB"/>
    <w:rsid w:val="3931C03B"/>
    <w:rsid w:val="39F3A5D9"/>
    <w:rsid w:val="3A1D9CF9"/>
    <w:rsid w:val="3A3A93ED"/>
    <w:rsid w:val="3A3EF44C"/>
    <w:rsid w:val="3A6C7236"/>
    <w:rsid w:val="3A77E319"/>
    <w:rsid w:val="3AD4A20D"/>
    <w:rsid w:val="3AE2D454"/>
    <w:rsid w:val="3AEC6C31"/>
    <w:rsid w:val="3B4A9B15"/>
    <w:rsid w:val="3B555346"/>
    <w:rsid w:val="3C2EC2EF"/>
    <w:rsid w:val="3C4C9B7A"/>
    <w:rsid w:val="3CA9DB76"/>
    <w:rsid w:val="3CE781C7"/>
    <w:rsid w:val="3CE929BE"/>
    <w:rsid w:val="3D14D7CF"/>
    <w:rsid w:val="3D72F16B"/>
    <w:rsid w:val="3DA412F8"/>
    <w:rsid w:val="3DC1AD1E"/>
    <w:rsid w:val="3DD82603"/>
    <w:rsid w:val="3E0FD64B"/>
    <w:rsid w:val="3E4ADF8E"/>
    <w:rsid w:val="3E56EDF6"/>
    <w:rsid w:val="3EF11743"/>
    <w:rsid w:val="3EFAFBDC"/>
    <w:rsid w:val="3F1DAC50"/>
    <w:rsid w:val="3F580E9C"/>
    <w:rsid w:val="3FC2341E"/>
    <w:rsid w:val="3FC5504A"/>
    <w:rsid w:val="4033A64C"/>
    <w:rsid w:val="406BB696"/>
    <w:rsid w:val="41001178"/>
    <w:rsid w:val="41012FD3"/>
    <w:rsid w:val="41186FE3"/>
    <w:rsid w:val="41826062"/>
    <w:rsid w:val="41AF6F9F"/>
    <w:rsid w:val="41C2E070"/>
    <w:rsid w:val="41FA7B27"/>
    <w:rsid w:val="42272A81"/>
    <w:rsid w:val="42B62891"/>
    <w:rsid w:val="42C83F7E"/>
    <w:rsid w:val="43034974"/>
    <w:rsid w:val="439741F6"/>
    <w:rsid w:val="43FFA055"/>
    <w:rsid w:val="4463AE9B"/>
    <w:rsid w:val="44676716"/>
    <w:rsid w:val="4494428A"/>
    <w:rsid w:val="44F78142"/>
    <w:rsid w:val="44FA8132"/>
    <w:rsid w:val="45100CE8"/>
    <w:rsid w:val="4602A73D"/>
    <w:rsid w:val="461A9168"/>
    <w:rsid w:val="46380071"/>
    <w:rsid w:val="467EB235"/>
    <w:rsid w:val="46908A70"/>
    <w:rsid w:val="46961963"/>
    <w:rsid w:val="469AFA4A"/>
    <w:rsid w:val="46A44435"/>
    <w:rsid w:val="46A78C6A"/>
    <w:rsid w:val="46AA23FE"/>
    <w:rsid w:val="4726BFA3"/>
    <w:rsid w:val="474AF53E"/>
    <w:rsid w:val="474C99F0"/>
    <w:rsid w:val="47A8407F"/>
    <w:rsid w:val="4869C3A8"/>
    <w:rsid w:val="488AA242"/>
    <w:rsid w:val="48D7AA44"/>
    <w:rsid w:val="48E1DE84"/>
    <w:rsid w:val="495EE12E"/>
    <w:rsid w:val="499F81FF"/>
    <w:rsid w:val="49BDE12F"/>
    <w:rsid w:val="49DF2D2C"/>
    <w:rsid w:val="49E2E557"/>
    <w:rsid w:val="4A180371"/>
    <w:rsid w:val="4A1A2281"/>
    <w:rsid w:val="4A49CB58"/>
    <w:rsid w:val="4A6F404D"/>
    <w:rsid w:val="4B2B524D"/>
    <w:rsid w:val="4C30EBBC"/>
    <w:rsid w:val="4C4611A6"/>
    <w:rsid w:val="4C91035D"/>
    <w:rsid w:val="4CA741F5"/>
    <w:rsid w:val="4D059317"/>
    <w:rsid w:val="4D4610CB"/>
    <w:rsid w:val="4D561E39"/>
    <w:rsid w:val="4D716F67"/>
    <w:rsid w:val="4D9B04E8"/>
    <w:rsid w:val="4DC73937"/>
    <w:rsid w:val="4DC76E7F"/>
    <w:rsid w:val="4DD40678"/>
    <w:rsid w:val="4E39FEFD"/>
    <w:rsid w:val="4E665917"/>
    <w:rsid w:val="4E8D28B1"/>
    <w:rsid w:val="4F5C7722"/>
    <w:rsid w:val="4F88CA6C"/>
    <w:rsid w:val="4FABDCAF"/>
    <w:rsid w:val="5025947B"/>
    <w:rsid w:val="503D33D9"/>
    <w:rsid w:val="50766618"/>
    <w:rsid w:val="50B97D4D"/>
    <w:rsid w:val="510F07C4"/>
    <w:rsid w:val="511E3FE7"/>
    <w:rsid w:val="5130F6CC"/>
    <w:rsid w:val="528A5E77"/>
    <w:rsid w:val="52C17A06"/>
    <w:rsid w:val="52FDE8B0"/>
    <w:rsid w:val="5333D9B9"/>
    <w:rsid w:val="536763D8"/>
    <w:rsid w:val="53709F40"/>
    <w:rsid w:val="543DB988"/>
    <w:rsid w:val="54B53D9F"/>
    <w:rsid w:val="54D79644"/>
    <w:rsid w:val="5561E941"/>
    <w:rsid w:val="5574164E"/>
    <w:rsid w:val="559A40DF"/>
    <w:rsid w:val="55B702F0"/>
    <w:rsid w:val="55C23769"/>
    <w:rsid w:val="55E44752"/>
    <w:rsid w:val="5660085E"/>
    <w:rsid w:val="5678C3DD"/>
    <w:rsid w:val="570536D9"/>
    <w:rsid w:val="57153482"/>
    <w:rsid w:val="5788C44D"/>
    <w:rsid w:val="57CF5BA2"/>
    <w:rsid w:val="57ED589C"/>
    <w:rsid w:val="5800AD0B"/>
    <w:rsid w:val="581F0C3B"/>
    <w:rsid w:val="58E2082C"/>
    <w:rsid w:val="5900F14C"/>
    <w:rsid w:val="595BDC9B"/>
    <w:rsid w:val="5A2F8D40"/>
    <w:rsid w:val="5A43F344"/>
    <w:rsid w:val="5AC85295"/>
    <w:rsid w:val="5ADF8834"/>
    <w:rsid w:val="5B6BABB9"/>
    <w:rsid w:val="5B8795A2"/>
    <w:rsid w:val="5B8A04AF"/>
    <w:rsid w:val="5BC53594"/>
    <w:rsid w:val="5BF666A2"/>
    <w:rsid w:val="5BFC2FF4"/>
    <w:rsid w:val="5C269363"/>
    <w:rsid w:val="5D83E94C"/>
    <w:rsid w:val="5D9AEA1A"/>
    <w:rsid w:val="5DA5FAFB"/>
    <w:rsid w:val="5DF07355"/>
    <w:rsid w:val="5E2B2AF3"/>
    <w:rsid w:val="5E469758"/>
    <w:rsid w:val="5E6AD05F"/>
    <w:rsid w:val="5EC41D7F"/>
    <w:rsid w:val="5F335CBA"/>
    <w:rsid w:val="5F72F4F2"/>
    <w:rsid w:val="5F9221D8"/>
    <w:rsid w:val="6073C87F"/>
    <w:rsid w:val="608EBE0F"/>
    <w:rsid w:val="60E76A50"/>
    <w:rsid w:val="60FCCCF5"/>
    <w:rsid w:val="612066CD"/>
    <w:rsid w:val="613F2D10"/>
    <w:rsid w:val="617A984A"/>
    <w:rsid w:val="61BAB0FA"/>
    <w:rsid w:val="61D52682"/>
    <w:rsid w:val="61E295E4"/>
    <w:rsid w:val="631E0196"/>
    <w:rsid w:val="635F346B"/>
    <w:rsid w:val="6376BD9E"/>
    <w:rsid w:val="63A3E25E"/>
    <w:rsid w:val="63B5B15A"/>
    <w:rsid w:val="63E80BB3"/>
    <w:rsid w:val="646592FB"/>
    <w:rsid w:val="646F34DB"/>
    <w:rsid w:val="64B65AD5"/>
    <w:rsid w:val="650C4741"/>
    <w:rsid w:val="65335C99"/>
    <w:rsid w:val="6536656E"/>
    <w:rsid w:val="655655FE"/>
    <w:rsid w:val="6557FA9D"/>
    <w:rsid w:val="65800B8A"/>
    <w:rsid w:val="65B24F40"/>
    <w:rsid w:val="65ED2895"/>
    <w:rsid w:val="660B053C"/>
    <w:rsid w:val="66129E33"/>
    <w:rsid w:val="661A8BB9"/>
    <w:rsid w:val="664A575F"/>
    <w:rsid w:val="66DF3137"/>
    <w:rsid w:val="6724250C"/>
    <w:rsid w:val="679D33BD"/>
    <w:rsid w:val="67A6D59D"/>
    <w:rsid w:val="67B048C0"/>
    <w:rsid w:val="6840041F"/>
    <w:rsid w:val="6871F031"/>
    <w:rsid w:val="6874F11B"/>
    <w:rsid w:val="688A6CD0"/>
    <w:rsid w:val="68DE7DE5"/>
    <w:rsid w:val="68F40932"/>
    <w:rsid w:val="68FBE850"/>
    <w:rsid w:val="694F265F"/>
    <w:rsid w:val="69AA8EA9"/>
    <w:rsid w:val="69CA6FF5"/>
    <w:rsid w:val="69CED557"/>
    <w:rsid w:val="69F5954F"/>
    <w:rsid w:val="6A76A420"/>
    <w:rsid w:val="6AC49B1F"/>
    <w:rsid w:val="6B154784"/>
    <w:rsid w:val="6B511DF3"/>
    <w:rsid w:val="6B632EBF"/>
    <w:rsid w:val="6B6B8FED"/>
    <w:rsid w:val="6B83601C"/>
    <w:rsid w:val="6B89782A"/>
    <w:rsid w:val="6BA990F3"/>
    <w:rsid w:val="6BBBDF16"/>
    <w:rsid w:val="6BE86B5C"/>
    <w:rsid w:val="6C008982"/>
    <w:rsid w:val="6C0EFF35"/>
    <w:rsid w:val="6C89CD3D"/>
    <w:rsid w:val="6CB18EAD"/>
    <w:rsid w:val="6CBB46A7"/>
    <w:rsid w:val="6CC53877"/>
    <w:rsid w:val="6D2D3611"/>
    <w:rsid w:val="6D417753"/>
    <w:rsid w:val="6DAE241F"/>
    <w:rsid w:val="6DC14621"/>
    <w:rsid w:val="6DD326D6"/>
    <w:rsid w:val="6DF16DDA"/>
    <w:rsid w:val="6E74FBE6"/>
    <w:rsid w:val="6EA5F7AC"/>
    <w:rsid w:val="6EBD428B"/>
    <w:rsid w:val="6EEA219C"/>
    <w:rsid w:val="6F200C1E"/>
    <w:rsid w:val="6F666178"/>
    <w:rsid w:val="6F8E4420"/>
    <w:rsid w:val="6FBB0D51"/>
    <w:rsid w:val="705AF963"/>
    <w:rsid w:val="7082E038"/>
    <w:rsid w:val="709763FB"/>
    <w:rsid w:val="70AE6415"/>
    <w:rsid w:val="70E8C29A"/>
    <w:rsid w:val="712FDB3C"/>
    <w:rsid w:val="71C08271"/>
    <w:rsid w:val="71F7FB64"/>
    <w:rsid w:val="7328FF2F"/>
    <w:rsid w:val="739C7795"/>
    <w:rsid w:val="7402CCA9"/>
    <w:rsid w:val="744FF2CB"/>
    <w:rsid w:val="74502224"/>
    <w:rsid w:val="74576028"/>
    <w:rsid w:val="7483150C"/>
    <w:rsid w:val="74F82333"/>
    <w:rsid w:val="75101D76"/>
    <w:rsid w:val="754DF513"/>
    <w:rsid w:val="75E10443"/>
    <w:rsid w:val="75EBC32C"/>
    <w:rsid w:val="76064C4F"/>
    <w:rsid w:val="76ACF8F7"/>
    <w:rsid w:val="76C0996A"/>
    <w:rsid w:val="76E06C13"/>
    <w:rsid w:val="77550665"/>
    <w:rsid w:val="77EDDF8C"/>
    <w:rsid w:val="7899FCB8"/>
    <w:rsid w:val="791AED96"/>
    <w:rsid w:val="7922242E"/>
    <w:rsid w:val="794B7260"/>
    <w:rsid w:val="794F27E8"/>
    <w:rsid w:val="79D059B3"/>
    <w:rsid w:val="79FA18C2"/>
    <w:rsid w:val="7A06D1FE"/>
    <w:rsid w:val="7A1FFA5B"/>
    <w:rsid w:val="7A3EF706"/>
    <w:rsid w:val="7A6845BC"/>
    <w:rsid w:val="7A8B05F0"/>
    <w:rsid w:val="7ADAFB9B"/>
    <w:rsid w:val="7BEACA78"/>
    <w:rsid w:val="7BF5CEDD"/>
    <w:rsid w:val="7BF9D856"/>
    <w:rsid w:val="7C3DEF22"/>
    <w:rsid w:val="7C4E24F7"/>
    <w:rsid w:val="7C6BC7E5"/>
    <w:rsid w:val="7C7A368A"/>
    <w:rsid w:val="7C9830A8"/>
    <w:rsid w:val="7CA5B5E3"/>
    <w:rsid w:val="7CB9DB3A"/>
    <w:rsid w:val="7D425CC1"/>
    <w:rsid w:val="7D4359DB"/>
    <w:rsid w:val="7D4D2879"/>
    <w:rsid w:val="7DC24BED"/>
    <w:rsid w:val="7DD3D9CD"/>
    <w:rsid w:val="7DF07687"/>
    <w:rsid w:val="7E67194F"/>
    <w:rsid w:val="7E7AEF4C"/>
    <w:rsid w:val="7EBA2FEE"/>
    <w:rsid w:val="7EDD1257"/>
    <w:rsid w:val="7EDE2D22"/>
    <w:rsid w:val="7EEB7DF8"/>
    <w:rsid w:val="7EF36B7E"/>
    <w:rsid w:val="7F1BA154"/>
    <w:rsid w:val="7F28F898"/>
    <w:rsid w:val="7F367BFB"/>
    <w:rsid w:val="7FB21C2B"/>
    <w:rsid w:val="7FB9C4D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D629"/>
  <w15:chartTrackingRefBased/>
  <w15:docId w15:val="{1D0E1353-F8E5-4FD5-BDE9-F8D05720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pPr>
      <w:ind w:left="720"/>
      <w:contextualSpacing/>
    </w:p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vensboommarke.be/" TargetMode="Externa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ahier-fopem.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klu.be/MakluEnGarant/BookDetails.aspx?id=9789044135121"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fopem1.jimdo.com/" TargetMode="External"/><Relationship Id="rId4" Type="http://schemas.openxmlformats.org/officeDocument/2006/relationships/numbering" Target="numbering.xml"/><Relationship Id="rId9" Type="http://schemas.openxmlformats.org/officeDocument/2006/relationships/hyperlink" Target="https://www.buurtschoolvtex.ne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23DF192E43E64C8AFEEB28C545A1A1" ma:contentTypeVersion="16" ma:contentTypeDescription="Een nieuw document maken." ma:contentTypeScope="" ma:versionID="c9e90c432c384975fdf0f40cbb809051">
  <xsd:schema xmlns:xsd="http://www.w3.org/2001/XMLSchema" xmlns:xs="http://www.w3.org/2001/XMLSchema" xmlns:p="http://schemas.microsoft.com/office/2006/metadata/properties" xmlns:ns2="fd57e5af-5b4e-4f03-aba8-be42bdb6508c" xmlns:ns3="39811201-e842-415e-8da1-6edd900c509a" targetNamespace="http://schemas.microsoft.com/office/2006/metadata/properties" ma:root="true" ma:fieldsID="f98977b825d99d925c63a078fda75314" ns2:_="" ns3:_="">
    <xsd:import namespace="fd57e5af-5b4e-4f03-aba8-be42bdb6508c"/>
    <xsd:import namespace="39811201-e842-415e-8da1-6edd900c5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7e5af-5b4e-4f03-aba8-be42bdb65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d5410ab-0734-4187-a589-a3b36dec36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811201-e842-415e-8da1-6edd900c509a"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b3ef936-299f-497b-9898-b9764e1233ff}" ma:internalName="TaxCatchAll" ma:showField="CatchAllData" ma:web="39811201-e842-415e-8da1-6edd900c5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57e5af-5b4e-4f03-aba8-be42bdb6508c">
      <Terms xmlns="http://schemas.microsoft.com/office/infopath/2007/PartnerControls"/>
    </lcf76f155ced4ddcb4097134ff3c332f>
    <TaxCatchAll xmlns="39811201-e842-415e-8da1-6edd900c509a" xsi:nil="true"/>
    <SharedWithUsers xmlns="39811201-e842-415e-8da1-6edd900c509a">
      <UserInfo>
        <DisplayName/>
        <AccountId xsi:nil="true"/>
        <AccountType/>
      </UserInfo>
    </SharedWithUsers>
    <MediaLengthInSeconds xmlns="fd57e5af-5b4e-4f03-aba8-be42bdb6508c" xsi:nil="true"/>
  </documentManagement>
</p:properties>
</file>

<file path=customXml/itemProps1.xml><?xml version="1.0" encoding="utf-8"?>
<ds:datastoreItem xmlns:ds="http://schemas.openxmlformats.org/officeDocument/2006/customXml" ds:itemID="{8848209B-64A7-43B4-99B9-B2EA9AB45CCC}">
  <ds:schemaRefs>
    <ds:schemaRef ds:uri="http://schemas.microsoft.com/sharepoint/v3/contenttype/forms"/>
  </ds:schemaRefs>
</ds:datastoreItem>
</file>

<file path=customXml/itemProps2.xml><?xml version="1.0" encoding="utf-8"?>
<ds:datastoreItem xmlns:ds="http://schemas.openxmlformats.org/officeDocument/2006/customXml" ds:itemID="{99D39F22-3CE7-47FA-8923-BADAC0A93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7e5af-5b4e-4f03-aba8-be42bdb6508c"/>
    <ds:schemaRef ds:uri="39811201-e842-415e-8da1-6edd900c5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521915-45F1-4853-B31F-347B162768CA}">
  <ds:schemaRefs>
    <ds:schemaRef ds:uri="http://schemas.microsoft.com/office/2006/metadata/properties"/>
    <ds:schemaRef ds:uri="http://schemas.microsoft.com/office/infopath/2007/PartnerControls"/>
    <ds:schemaRef ds:uri="fd57e5af-5b4e-4f03-aba8-be42bdb6508c"/>
    <ds:schemaRef ds:uri="39811201-e842-415e-8da1-6edd900c509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2222</Words>
  <Characters>12222</Characters>
  <Application>Microsoft Office Word</Application>
  <DocSecurity>0</DocSecurity>
  <Lines>101</Lines>
  <Paragraphs>28</Paragraphs>
  <ScaleCrop>false</ScaleCrop>
  <Company/>
  <LinksUpToDate>false</LinksUpToDate>
  <CharactersWithSpaces>14416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Vandevyvere</dc:creator>
  <cp:keywords/>
  <dc:description/>
  <cp:lastModifiedBy>Julie Van Rijckeghem</cp:lastModifiedBy>
  <cp:revision>6</cp:revision>
  <dcterms:created xsi:type="dcterms:W3CDTF">2023-01-10T16:30:00Z</dcterms:created>
  <dcterms:modified xsi:type="dcterms:W3CDTF">2023-04-26T10:55:00Z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0x0101000123DF192E43E64C8AFEEB28C545A1A1</vt:lpwstr>
  </property>
  <property fmtid="{D5CDD505-2E9C-101B-9397-08002B2CF9AE}" pid="3" name="Order">
    <vt:r8>5700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