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79055702"/>
        <w:placeholder>
          <w:docPart w:val="971760260BF248DEB1DBB4B62785B068"/>
        </w:placeholder>
      </w:sdtPr>
      <w:sdtEndPr/>
      <w:sdtContent>
        <w:p w14:paraId="320BC72D" w14:textId="6060FE73" w:rsidR="00FE572C" w:rsidRDefault="00491CC4" w:rsidP="00FE572C">
          <w:pPr>
            <w:pStyle w:val="TitelFOPEMdocument"/>
          </w:pPr>
          <w:r>
            <w:t>De vaste werking van (naam van je klas)</w:t>
          </w:r>
          <w:r w:rsidRPr="00491CC4">
            <w:rPr>
              <w:noProof/>
              <w:color w:val="000000"/>
              <w:sz w:val="20"/>
              <w:szCs w:val="20"/>
            </w:rPr>
            <w:t xml:space="preserve"> </w:t>
          </w:r>
        </w:p>
      </w:sdtContent>
    </w:sdt>
    <w:p w14:paraId="08E4E729" w14:textId="334BA18D" w:rsidR="00FE572C" w:rsidRDefault="00491CC4" w:rsidP="00FE572C">
      <w:r>
        <w:t>d</w:t>
      </w:r>
      <w:r w:rsidR="005F4F2F">
        <w:t>atum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40"/>
        <w:gridCol w:w="2277"/>
        <w:gridCol w:w="2241"/>
        <w:gridCol w:w="2376"/>
        <w:gridCol w:w="2377"/>
        <w:gridCol w:w="2483"/>
      </w:tblGrid>
      <w:tr w:rsidR="00491CC4" w:rsidRPr="00491CC4" w14:paraId="5275F6E3" w14:textId="77777777" w:rsidTr="00A330A8">
        <w:tc>
          <w:tcPr>
            <w:tcW w:w="13994" w:type="dxa"/>
            <w:gridSpan w:val="6"/>
          </w:tcPr>
          <w:p w14:paraId="45857D44" w14:textId="77777777" w:rsidR="00491CC4" w:rsidRDefault="00491CC4" w:rsidP="00491CC4">
            <w:pPr>
              <w:pStyle w:val="Norma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4226036A" w14:textId="77777777" w:rsidR="00491CC4" w:rsidRPr="00491CC4" w:rsidRDefault="00491CC4" w:rsidP="00491CC4">
            <w:pPr>
              <w:pStyle w:val="Norma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40"/>
                <w:szCs w:val="40"/>
              </w:rPr>
            </w:pPr>
            <w:r w:rsidRPr="00491CC4">
              <w:rPr>
                <w:rFonts w:ascii="Segoe UI" w:hAnsi="Segoe UI" w:cs="Segoe UI"/>
                <w:b/>
                <w:bCs/>
                <w:color w:val="000000"/>
                <w:sz w:val="40"/>
                <w:szCs w:val="40"/>
              </w:rPr>
              <w:t>De vaste werking van mijn klas</w:t>
            </w:r>
          </w:p>
          <w:p w14:paraId="78B853DB" w14:textId="1137F22E" w:rsidR="00491CC4" w:rsidRDefault="00491CC4" w:rsidP="00491CC4">
            <w:pPr>
              <w:pStyle w:val="Norma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330A8" w:rsidRPr="00491CC4" w14:paraId="4316E0CB" w14:textId="77777777" w:rsidTr="00A330A8">
        <w:trPr>
          <w:trHeight w:val="4962"/>
        </w:trPr>
        <w:tc>
          <w:tcPr>
            <w:tcW w:w="13994" w:type="dxa"/>
            <w:gridSpan w:val="6"/>
            <w:vAlign w:val="center"/>
          </w:tcPr>
          <w:p w14:paraId="139C26B3" w14:textId="419E52D0" w:rsidR="00A330A8" w:rsidRDefault="00A330A8" w:rsidP="00B67C59">
            <w:pPr>
              <w:pStyle w:val="Normaalweb"/>
              <w:spacing w:before="240" w:beforeAutospacing="0" w:after="24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E433B54" wp14:editId="3B3DDCB8">
                  <wp:simplePos x="0" y="0"/>
                  <wp:positionH relativeFrom="margin">
                    <wp:posOffset>3874135</wp:posOffset>
                  </wp:positionH>
                  <wp:positionV relativeFrom="paragraph">
                    <wp:posOffset>53975</wp:posOffset>
                  </wp:positionV>
                  <wp:extent cx="4900295" cy="3199765"/>
                  <wp:effectExtent l="19050" t="19050" r="14605" b="1968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6" t="2212"/>
                          <a:stretch/>
                        </pic:blipFill>
                        <pic:spPr bwMode="auto">
                          <a:xfrm>
                            <a:off x="0" y="0"/>
                            <a:ext cx="4900295" cy="319976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E7E6E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1C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Infrastructuur, activiteiten en pedagogische keuzes die </w:t>
            </w:r>
            <w:r w:rsidRPr="00B67C5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elk schooljaar </w:t>
            </w:r>
            <w:r w:rsidRPr="00491C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voor </w:t>
            </w:r>
            <w:r w:rsidRPr="00B67C5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elk kind</w:t>
            </w:r>
            <w:r w:rsidRPr="00491C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gegarandeerd zijn in jouw klas.</w:t>
            </w:r>
          </w:p>
          <w:p w14:paraId="5CC5B905" w14:textId="4376DA37" w:rsidR="00A330A8" w:rsidRPr="00A330A8" w:rsidRDefault="00A330A8" w:rsidP="00B67C59">
            <w:pPr>
              <w:pStyle w:val="Normaalweb"/>
              <w:spacing w:before="240" w:beforeAutospacing="0" w:after="240" w:afterAutospacing="0"/>
              <w:jc w:val="both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491CC4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Sommige zaken dragen bij aan meerdere deeldomeinen. Het is het handigst als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CC4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je die gewoon in elke kolom herhaalt: bijv. ‘kring/ronde’ zowel in kolom van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1CC4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mens als in kolom van maatschappij noteren.</w:t>
            </w:r>
          </w:p>
          <w:p w14:paraId="41826985" w14:textId="3D33975A" w:rsidR="00A330A8" w:rsidRPr="00491CC4" w:rsidRDefault="00A330A8" w:rsidP="00A330A8">
            <w:pPr>
              <w:pStyle w:val="Normaalweb"/>
              <w:spacing w:before="240" w:beforeAutospacing="0" w:after="240" w:afterAutospacing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91CC4" w:rsidRPr="00491CC4" w14:paraId="08E68561" w14:textId="77777777" w:rsidTr="00A330A8">
        <w:tc>
          <w:tcPr>
            <w:tcW w:w="2240" w:type="dxa"/>
            <w:shd w:val="clear" w:color="auto" w:fill="F0DC61"/>
          </w:tcPr>
          <w:p w14:paraId="5FBA9E8A" w14:textId="599B75F0" w:rsidR="00491CC4" w:rsidRPr="00491CC4" w:rsidRDefault="00491CC4" w:rsidP="00491CC4">
            <w:pPr>
              <w:jc w:val="center"/>
              <w:rPr>
                <w:rFonts w:cs="Segoe UI"/>
                <w:b/>
                <w:bCs/>
                <w:szCs w:val="20"/>
              </w:rPr>
            </w:pPr>
            <w:r w:rsidRPr="00491CC4">
              <w:rPr>
                <w:rFonts w:cs="Segoe UI"/>
                <w:b/>
                <w:bCs/>
                <w:szCs w:val="20"/>
              </w:rPr>
              <w:t>Mens</w:t>
            </w:r>
          </w:p>
        </w:tc>
        <w:tc>
          <w:tcPr>
            <w:tcW w:w="2277" w:type="dxa"/>
            <w:shd w:val="clear" w:color="auto" w:fill="1E96FA"/>
          </w:tcPr>
          <w:p w14:paraId="15610953" w14:textId="46099FA1" w:rsidR="00491CC4" w:rsidRPr="00491CC4" w:rsidRDefault="00491CC4" w:rsidP="00491CC4">
            <w:pPr>
              <w:jc w:val="center"/>
              <w:rPr>
                <w:rFonts w:cs="Segoe UI"/>
                <w:b/>
                <w:bCs/>
                <w:szCs w:val="20"/>
              </w:rPr>
            </w:pPr>
            <w:r w:rsidRPr="00491CC4">
              <w:rPr>
                <w:rFonts w:cs="Segoe UI"/>
                <w:b/>
                <w:bCs/>
                <w:szCs w:val="20"/>
              </w:rPr>
              <w:t>Maatschappij</w:t>
            </w:r>
          </w:p>
        </w:tc>
        <w:tc>
          <w:tcPr>
            <w:tcW w:w="2241" w:type="dxa"/>
            <w:shd w:val="clear" w:color="auto" w:fill="DE664A"/>
          </w:tcPr>
          <w:p w14:paraId="46AF6BED" w14:textId="087566DF" w:rsidR="00491CC4" w:rsidRPr="00491CC4" w:rsidRDefault="00491CC4" w:rsidP="00491CC4">
            <w:pPr>
              <w:jc w:val="center"/>
              <w:rPr>
                <w:rFonts w:cs="Segoe UI"/>
                <w:b/>
                <w:bCs/>
                <w:szCs w:val="20"/>
              </w:rPr>
            </w:pPr>
            <w:r w:rsidRPr="00491CC4">
              <w:rPr>
                <w:rFonts w:cs="Segoe UI"/>
                <w:b/>
                <w:bCs/>
                <w:szCs w:val="20"/>
              </w:rPr>
              <w:t>Tijd</w:t>
            </w:r>
          </w:p>
        </w:tc>
        <w:tc>
          <w:tcPr>
            <w:tcW w:w="2376" w:type="dxa"/>
            <w:shd w:val="clear" w:color="auto" w:fill="E284F8"/>
          </w:tcPr>
          <w:p w14:paraId="52CC3478" w14:textId="4EECDF2C" w:rsidR="00491CC4" w:rsidRPr="00491CC4" w:rsidRDefault="00491CC4" w:rsidP="00491CC4">
            <w:pPr>
              <w:jc w:val="center"/>
              <w:rPr>
                <w:rFonts w:cs="Segoe UI"/>
                <w:b/>
                <w:bCs/>
                <w:szCs w:val="20"/>
              </w:rPr>
            </w:pPr>
            <w:r w:rsidRPr="00491CC4">
              <w:rPr>
                <w:rFonts w:cs="Segoe UI"/>
                <w:b/>
                <w:bCs/>
                <w:szCs w:val="20"/>
              </w:rPr>
              <w:t>Ruimte</w:t>
            </w:r>
          </w:p>
        </w:tc>
        <w:tc>
          <w:tcPr>
            <w:tcW w:w="2377" w:type="dxa"/>
            <w:shd w:val="clear" w:color="auto" w:fill="4FB14D"/>
          </w:tcPr>
          <w:p w14:paraId="7F05C378" w14:textId="024F7CB8" w:rsidR="00491CC4" w:rsidRPr="00491CC4" w:rsidRDefault="00491CC4" w:rsidP="00491CC4">
            <w:pPr>
              <w:jc w:val="center"/>
              <w:rPr>
                <w:rFonts w:cs="Segoe UI"/>
                <w:b/>
                <w:bCs/>
                <w:szCs w:val="20"/>
              </w:rPr>
            </w:pPr>
            <w:r w:rsidRPr="00491CC4">
              <w:rPr>
                <w:rFonts w:cs="Segoe UI"/>
                <w:b/>
                <w:bCs/>
                <w:szCs w:val="20"/>
              </w:rPr>
              <w:t>Natuur</w:t>
            </w:r>
          </w:p>
        </w:tc>
        <w:tc>
          <w:tcPr>
            <w:tcW w:w="2483" w:type="dxa"/>
            <w:shd w:val="clear" w:color="auto" w:fill="964BB9"/>
          </w:tcPr>
          <w:p w14:paraId="1B28D7AB" w14:textId="268AAF5F" w:rsidR="00491CC4" w:rsidRPr="00491CC4" w:rsidRDefault="00491CC4" w:rsidP="00491CC4">
            <w:pPr>
              <w:jc w:val="center"/>
              <w:rPr>
                <w:rFonts w:cs="Segoe UI"/>
                <w:b/>
                <w:bCs/>
                <w:szCs w:val="20"/>
              </w:rPr>
            </w:pPr>
            <w:r w:rsidRPr="00491CC4">
              <w:rPr>
                <w:rFonts w:cs="Segoe UI"/>
                <w:b/>
                <w:bCs/>
                <w:szCs w:val="20"/>
              </w:rPr>
              <w:t>Techniek</w:t>
            </w:r>
          </w:p>
        </w:tc>
      </w:tr>
      <w:tr w:rsidR="00491CC4" w:rsidRPr="00491CC4" w14:paraId="211B8F53" w14:textId="77777777" w:rsidTr="00A330A8">
        <w:tc>
          <w:tcPr>
            <w:tcW w:w="2240" w:type="dxa"/>
            <w:shd w:val="clear" w:color="auto" w:fill="F0DC61"/>
          </w:tcPr>
          <w:p w14:paraId="0E978DF1" w14:textId="50423F86" w:rsidR="00491CC4" w:rsidRPr="00A330A8" w:rsidRDefault="00A330A8" w:rsidP="00FE572C">
            <w:pPr>
              <w:rPr>
                <w:rFonts w:cs="Segoe UI"/>
                <w:i/>
                <w:iCs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Vul hier je vaste werking in.</w:t>
            </w:r>
          </w:p>
        </w:tc>
        <w:tc>
          <w:tcPr>
            <w:tcW w:w="2277" w:type="dxa"/>
            <w:shd w:val="clear" w:color="auto" w:fill="1E96FA"/>
          </w:tcPr>
          <w:p w14:paraId="672D16C3" w14:textId="62128774" w:rsidR="00491CC4" w:rsidRPr="00491CC4" w:rsidRDefault="00A330A8" w:rsidP="00FE572C">
            <w:pPr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Vul hier je vaste werking in.</w:t>
            </w:r>
          </w:p>
        </w:tc>
        <w:tc>
          <w:tcPr>
            <w:tcW w:w="2241" w:type="dxa"/>
            <w:shd w:val="clear" w:color="auto" w:fill="DE664A"/>
          </w:tcPr>
          <w:p w14:paraId="47CF2A3B" w14:textId="32E2AAC4" w:rsidR="00491CC4" w:rsidRPr="00491CC4" w:rsidRDefault="00A330A8" w:rsidP="00FE572C">
            <w:pPr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Vul hier je vaste werking in.</w:t>
            </w:r>
          </w:p>
        </w:tc>
        <w:tc>
          <w:tcPr>
            <w:tcW w:w="2376" w:type="dxa"/>
            <w:shd w:val="clear" w:color="auto" w:fill="E284F8"/>
          </w:tcPr>
          <w:p w14:paraId="7193E8C8" w14:textId="2E80F4F5" w:rsidR="00491CC4" w:rsidRPr="00491CC4" w:rsidRDefault="00A330A8" w:rsidP="00FE572C">
            <w:pPr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Vul hier je vaste werking in.</w:t>
            </w:r>
          </w:p>
        </w:tc>
        <w:tc>
          <w:tcPr>
            <w:tcW w:w="2377" w:type="dxa"/>
            <w:shd w:val="clear" w:color="auto" w:fill="4FB14D"/>
          </w:tcPr>
          <w:p w14:paraId="52562835" w14:textId="0DCFD8AD" w:rsidR="00491CC4" w:rsidRPr="00491CC4" w:rsidRDefault="00A330A8" w:rsidP="00FE572C">
            <w:pPr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Vul hier je vaste werking in.</w:t>
            </w:r>
          </w:p>
        </w:tc>
        <w:tc>
          <w:tcPr>
            <w:tcW w:w="2483" w:type="dxa"/>
            <w:shd w:val="clear" w:color="auto" w:fill="964BB9"/>
          </w:tcPr>
          <w:p w14:paraId="4E51544B" w14:textId="26149F2A" w:rsidR="00491CC4" w:rsidRPr="00491CC4" w:rsidRDefault="00A330A8" w:rsidP="00FE572C">
            <w:pPr>
              <w:rPr>
                <w:rFonts w:cs="Segoe UI"/>
                <w:szCs w:val="20"/>
              </w:rPr>
            </w:pPr>
            <w:r>
              <w:rPr>
                <w:rFonts w:cs="Segoe UI"/>
                <w:i/>
                <w:iCs/>
                <w:szCs w:val="20"/>
              </w:rPr>
              <w:t>Vul hier je vaste werking in.</w:t>
            </w:r>
          </w:p>
        </w:tc>
      </w:tr>
      <w:tr w:rsidR="00491CC4" w:rsidRPr="00491CC4" w14:paraId="1E72A349" w14:textId="77777777" w:rsidTr="00A330A8">
        <w:tc>
          <w:tcPr>
            <w:tcW w:w="2240" w:type="dxa"/>
          </w:tcPr>
          <w:p w14:paraId="395620F8" w14:textId="16AE1A46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  <w:r w:rsidRPr="00491CC4">
              <w:rPr>
                <w:rFonts w:cs="Segoe UI"/>
                <w:szCs w:val="20"/>
              </w:rPr>
              <w:t>Wat mij opvalt…</w:t>
            </w:r>
          </w:p>
        </w:tc>
        <w:tc>
          <w:tcPr>
            <w:tcW w:w="2277" w:type="dxa"/>
          </w:tcPr>
          <w:p w14:paraId="383B9E50" w14:textId="4E9EEBAE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  <w:r w:rsidRPr="00491CC4">
              <w:rPr>
                <w:rFonts w:cs="Segoe UI"/>
                <w:szCs w:val="20"/>
              </w:rPr>
              <w:t>Wat mij opvalt…</w:t>
            </w:r>
          </w:p>
        </w:tc>
        <w:tc>
          <w:tcPr>
            <w:tcW w:w="2241" w:type="dxa"/>
          </w:tcPr>
          <w:p w14:paraId="62354332" w14:textId="56FC0EFA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  <w:r w:rsidRPr="00491CC4">
              <w:rPr>
                <w:rFonts w:cs="Segoe UI"/>
                <w:szCs w:val="20"/>
              </w:rPr>
              <w:t>Wat mij opvalt…</w:t>
            </w:r>
          </w:p>
        </w:tc>
        <w:tc>
          <w:tcPr>
            <w:tcW w:w="2376" w:type="dxa"/>
          </w:tcPr>
          <w:p w14:paraId="305FB0BA" w14:textId="1511468D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  <w:r w:rsidRPr="00491CC4">
              <w:rPr>
                <w:rFonts w:cs="Segoe UI"/>
                <w:szCs w:val="20"/>
              </w:rPr>
              <w:t>Wat mij opvalt…</w:t>
            </w:r>
          </w:p>
        </w:tc>
        <w:tc>
          <w:tcPr>
            <w:tcW w:w="2377" w:type="dxa"/>
          </w:tcPr>
          <w:p w14:paraId="620BA80F" w14:textId="5A7E69AC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  <w:r w:rsidRPr="00491CC4">
              <w:rPr>
                <w:rFonts w:cs="Segoe UI"/>
                <w:szCs w:val="20"/>
              </w:rPr>
              <w:t>Wat mij opvalt…</w:t>
            </w:r>
          </w:p>
        </w:tc>
        <w:tc>
          <w:tcPr>
            <w:tcW w:w="2483" w:type="dxa"/>
          </w:tcPr>
          <w:p w14:paraId="743B3524" w14:textId="3091989A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  <w:r w:rsidRPr="00491CC4">
              <w:rPr>
                <w:rFonts w:cs="Segoe UI"/>
                <w:szCs w:val="20"/>
              </w:rPr>
              <w:t>Wat mij opvalt…</w:t>
            </w:r>
          </w:p>
        </w:tc>
      </w:tr>
      <w:tr w:rsidR="00491CC4" w:rsidRPr="00491CC4" w14:paraId="27A42D0C" w14:textId="77777777" w:rsidTr="00A330A8">
        <w:tc>
          <w:tcPr>
            <w:tcW w:w="2240" w:type="dxa"/>
          </w:tcPr>
          <w:p w14:paraId="5BE0C941" w14:textId="77777777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</w:p>
        </w:tc>
        <w:tc>
          <w:tcPr>
            <w:tcW w:w="2277" w:type="dxa"/>
          </w:tcPr>
          <w:p w14:paraId="5995B328" w14:textId="77777777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</w:p>
        </w:tc>
        <w:tc>
          <w:tcPr>
            <w:tcW w:w="2241" w:type="dxa"/>
          </w:tcPr>
          <w:p w14:paraId="5F06D8A0" w14:textId="77777777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</w:p>
        </w:tc>
        <w:tc>
          <w:tcPr>
            <w:tcW w:w="2376" w:type="dxa"/>
          </w:tcPr>
          <w:p w14:paraId="24B15CD3" w14:textId="77777777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</w:p>
        </w:tc>
        <w:tc>
          <w:tcPr>
            <w:tcW w:w="2377" w:type="dxa"/>
          </w:tcPr>
          <w:p w14:paraId="4342D74E" w14:textId="77777777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</w:p>
        </w:tc>
        <w:tc>
          <w:tcPr>
            <w:tcW w:w="2483" w:type="dxa"/>
          </w:tcPr>
          <w:p w14:paraId="764A9E34" w14:textId="77777777" w:rsidR="00491CC4" w:rsidRPr="00491CC4" w:rsidRDefault="00491CC4" w:rsidP="00491CC4">
            <w:pPr>
              <w:jc w:val="center"/>
              <w:rPr>
                <w:rFonts w:cs="Segoe UI"/>
                <w:szCs w:val="20"/>
              </w:rPr>
            </w:pPr>
          </w:p>
        </w:tc>
      </w:tr>
      <w:tr w:rsidR="00D925EF" w:rsidRPr="00491CC4" w14:paraId="69D06B52" w14:textId="77777777" w:rsidTr="00B81F16">
        <w:tc>
          <w:tcPr>
            <w:tcW w:w="2240" w:type="dxa"/>
          </w:tcPr>
          <w:p w14:paraId="4F36B4C9" w14:textId="5F5ACF8F" w:rsidR="00D925EF" w:rsidRPr="00491CC4" w:rsidRDefault="00D925EF" w:rsidP="00491CC4">
            <w:pPr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lastRenderedPageBreak/>
              <w:t xml:space="preserve">Wat loopt </w:t>
            </w:r>
            <w:r w:rsidRPr="00D925EF">
              <w:rPr>
                <w:rFonts w:cs="Segoe UI"/>
                <w:b/>
                <w:bCs/>
                <w:szCs w:val="20"/>
              </w:rPr>
              <w:t>goed</w:t>
            </w:r>
            <w:r>
              <w:rPr>
                <w:rFonts w:cs="Segoe UI"/>
                <w:szCs w:val="20"/>
              </w:rPr>
              <w:t xml:space="preserve"> en is </w:t>
            </w:r>
            <w:r w:rsidRPr="00D925EF">
              <w:rPr>
                <w:rFonts w:cs="Segoe UI"/>
                <w:b/>
                <w:bCs/>
                <w:szCs w:val="20"/>
              </w:rPr>
              <w:t>elk schooljaar voor elk kind</w:t>
            </w:r>
            <w:r>
              <w:rPr>
                <w:rFonts w:cs="Segoe UI"/>
                <w:szCs w:val="20"/>
              </w:rPr>
              <w:t xml:space="preserve"> gegarandeerd?</w:t>
            </w:r>
          </w:p>
        </w:tc>
        <w:tc>
          <w:tcPr>
            <w:tcW w:w="11754" w:type="dxa"/>
            <w:gridSpan w:val="5"/>
          </w:tcPr>
          <w:p w14:paraId="7082ED24" w14:textId="77777777" w:rsidR="00D925EF" w:rsidRPr="00491CC4" w:rsidRDefault="00D925EF" w:rsidP="00491CC4">
            <w:pPr>
              <w:jc w:val="center"/>
              <w:rPr>
                <w:rFonts w:cs="Segoe UI"/>
                <w:szCs w:val="20"/>
              </w:rPr>
            </w:pPr>
          </w:p>
        </w:tc>
      </w:tr>
      <w:tr w:rsidR="00D925EF" w:rsidRPr="00491CC4" w14:paraId="10B37E46" w14:textId="77777777" w:rsidTr="00EF109A">
        <w:tc>
          <w:tcPr>
            <w:tcW w:w="2240" w:type="dxa"/>
          </w:tcPr>
          <w:p w14:paraId="52B64B0E" w14:textId="727744D0" w:rsidR="00D925EF" w:rsidRDefault="00D925EF" w:rsidP="00491CC4">
            <w:pPr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Wat loopt </w:t>
            </w:r>
            <w:r w:rsidRPr="00D925EF">
              <w:rPr>
                <w:rFonts w:cs="Segoe UI"/>
                <w:b/>
                <w:bCs/>
                <w:szCs w:val="20"/>
              </w:rPr>
              <w:t>goed</w:t>
            </w:r>
            <w:r>
              <w:rPr>
                <w:rFonts w:cs="Segoe UI"/>
                <w:szCs w:val="20"/>
              </w:rPr>
              <w:t xml:space="preserve"> maar is niet elk schooljaar voor elk kind gegarandeerd?</w:t>
            </w:r>
          </w:p>
        </w:tc>
        <w:tc>
          <w:tcPr>
            <w:tcW w:w="11754" w:type="dxa"/>
            <w:gridSpan w:val="5"/>
          </w:tcPr>
          <w:p w14:paraId="165D347E" w14:textId="77777777" w:rsidR="00D925EF" w:rsidRPr="00491CC4" w:rsidRDefault="00D925EF" w:rsidP="00491CC4">
            <w:pPr>
              <w:jc w:val="center"/>
              <w:rPr>
                <w:rFonts w:cs="Segoe UI"/>
                <w:szCs w:val="20"/>
              </w:rPr>
            </w:pPr>
          </w:p>
        </w:tc>
      </w:tr>
      <w:tr w:rsidR="00D925EF" w:rsidRPr="00491CC4" w14:paraId="1BDB406F" w14:textId="77777777" w:rsidTr="00EF109A">
        <w:tc>
          <w:tcPr>
            <w:tcW w:w="2240" w:type="dxa"/>
          </w:tcPr>
          <w:p w14:paraId="559CBB3A" w14:textId="17FAB81E" w:rsidR="00D925EF" w:rsidRDefault="00D925EF" w:rsidP="00491CC4">
            <w:pPr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Wat</w:t>
            </w:r>
            <w:r w:rsidR="000778A0">
              <w:rPr>
                <w:rFonts w:cs="Segoe UI"/>
                <w:szCs w:val="20"/>
              </w:rPr>
              <w:t xml:space="preserve"> wil je </w:t>
            </w:r>
            <w:r w:rsidR="000778A0" w:rsidRPr="000778A0">
              <w:rPr>
                <w:rFonts w:cs="Segoe UI"/>
                <w:b/>
                <w:bCs/>
                <w:szCs w:val="20"/>
              </w:rPr>
              <w:t>verbeteren</w:t>
            </w:r>
            <w:r w:rsidR="000778A0">
              <w:rPr>
                <w:rFonts w:cs="Segoe UI"/>
                <w:szCs w:val="20"/>
              </w:rPr>
              <w:t xml:space="preserve"> of nieuw leven inblazen?</w:t>
            </w:r>
          </w:p>
        </w:tc>
        <w:tc>
          <w:tcPr>
            <w:tcW w:w="11754" w:type="dxa"/>
            <w:gridSpan w:val="5"/>
          </w:tcPr>
          <w:p w14:paraId="78C7963B" w14:textId="77777777" w:rsidR="00D925EF" w:rsidRPr="00491CC4" w:rsidRDefault="00D925EF" w:rsidP="00491CC4">
            <w:pPr>
              <w:jc w:val="center"/>
              <w:rPr>
                <w:rFonts w:cs="Segoe UI"/>
                <w:szCs w:val="20"/>
              </w:rPr>
            </w:pPr>
          </w:p>
        </w:tc>
      </w:tr>
    </w:tbl>
    <w:p w14:paraId="47F010C9" w14:textId="1D7C636C" w:rsidR="00491CC4" w:rsidRPr="00FE572C" w:rsidRDefault="00491CC4" w:rsidP="00FE572C"/>
    <w:sectPr w:rsidR="00491CC4" w:rsidRPr="00FE572C" w:rsidSect="00491CC4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202D" w14:textId="77777777" w:rsidR="00491CC4" w:rsidRDefault="00491CC4" w:rsidP="005F72C3">
      <w:pPr>
        <w:spacing w:after="0" w:line="240" w:lineRule="auto"/>
      </w:pPr>
      <w:r>
        <w:separator/>
      </w:r>
    </w:p>
  </w:endnote>
  <w:endnote w:type="continuationSeparator" w:id="0">
    <w:p w14:paraId="06E9995C" w14:textId="77777777" w:rsidR="00491CC4" w:rsidRDefault="00491CC4" w:rsidP="005F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7954" w14:textId="77777777" w:rsidR="005F72C3" w:rsidRPr="005F72C3" w:rsidRDefault="005F72C3" w:rsidP="00DB1D40">
    <w:pPr>
      <w:pStyle w:val="Voettekst"/>
      <w:jc w:val="right"/>
      <w:rPr>
        <w:rFonts w:cs="Segoe UI"/>
        <w:color w:val="3B3838" w:themeColor="background2" w:themeShade="40"/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DBE9312" wp14:editId="231CF434">
          <wp:simplePos x="0" y="0"/>
          <wp:positionH relativeFrom="margin">
            <wp:posOffset>-450215</wp:posOffset>
          </wp:positionH>
          <wp:positionV relativeFrom="paragraph">
            <wp:posOffset>-125441</wp:posOffset>
          </wp:positionV>
          <wp:extent cx="450215" cy="450215"/>
          <wp:effectExtent l="0" t="0" r="6985" b="698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PEM zonder achtergr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72C3">
      <w:rPr>
        <w:rFonts w:cs="Segoe UI"/>
        <w:color w:val="3B3838" w:themeColor="background2" w:themeShade="40"/>
        <w:sz w:val="16"/>
        <w:szCs w:val="16"/>
      </w:rPr>
      <w:tab/>
    </w:r>
    <w:sdt>
      <w:sdtPr>
        <w:rPr>
          <w:rFonts w:cs="Segoe UI"/>
          <w:color w:val="3B3838" w:themeColor="background2" w:themeShade="40"/>
          <w:sz w:val="16"/>
          <w:szCs w:val="16"/>
        </w:rPr>
        <w:id w:val="325948857"/>
        <w:docPartObj>
          <w:docPartGallery w:val="Page Numbers (Bottom of Page)"/>
          <w:docPartUnique/>
        </w:docPartObj>
      </w:sdtPr>
      <w:sdtEndPr/>
      <w:sdtContent>
        <w:r w:rsidRPr="00E63832">
          <w:rPr>
            <w:rFonts w:cs="Segoe UI"/>
            <w:color w:val="3B3838" w:themeColor="background2" w:themeShade="40"/>
            <w:szCs w:val="20"/>
          </w:rPr>
          <w:fldChar w:fldCharType="begin"/>
        </w:r>
        <w:r w:rsidRPr="00E63832">
          <w:rPr>
            <w:rFonts w:cs="Segoe UI"/>
            <w:color w:val="3B3838" w:themeColor="background2" w:themeShade="40"/>
            <w:szCs w:val="20"/>
          </w:rPr>
          <w:instrText>PAGE   \* MERGEFORMAT</w:instrText>
        </w:r>
        <w:r w:rsidRPr="00E63832">
          <w:rPr>
            <w:rFonts w:cs="Segoe UI"/>
            <w:color w:val="3B3838" w:themeColor="background2" w:themeShade="40"/>
            <w:szCs w:val="20"/>
          </w:rPr>
          <w:fldChar w:fldCharType="separate"/>
        </w:r>
        <w:r w:rsidR="00B81A80" w:rsidRPr="00E63832">
          <w:rPr>
            <w:rFonts w:cs="Segoe UI"/>
            <w:noProof/>
            <w:color w:val="3B3838" w:themeColor="background2" w:themeShade="40"/>
            <w:szCs w:val="20"/>
            <w:lang w:val="nl-NL"/>
          </w:rPr>
          <w:t>1</w:t>
        </w:r>
        <w:r w:rsidRPr="00E63832">
          <w:rPr>
            <w:rFonts w:cs="Segoe UI"/>
            <w:color w:val="3B3838" w:themeColor="background2" w:themeShade="40"/>
            <w:szCs w:val="20"/>
          </w:rPr>
          <w:fldChar w:fldCharType="end"/>
        </w:r>
      </w:sdtContent>
    </w:sdt>
  </w:p>
  <w:p w14:paraId="3FEE7B16" w14:textId="77777777" w:rsidR="005F72C3" w:rsidRDefault="005F72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B435" w14:textId="77777777" w:rsidR="00491CC4" w:rsidRDefault="00491CC4" w:rsidP="005F72C3">
      <w:pPr>
        <w:spacing w:after="0" w:line="240" w:lineRule="auto"/>
      </w:pPr>
      <w:r>
        <w:separator/>
      </w:r>
    </w:p>
  </w:footnote>
  <w:footnote w:type="continuationSeparator" w:id="0">
    <w:p w14:paraId="377B7B87" w14:textId="77777777" w:rsidR="00491CC4" w:rsidRDefault="00491CC4" w:rsidP="005F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BC1"/>
    <w:multiLevelType w:val="hybridMultilevel"/>
    <w:tmpl w:val="81B434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13019"/>
    <w:multiLevelType w:val="multilevel"/>
    <w:tmpl w:val="F7B2F73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DB6674"/>
    <w:multiLevelType w:val="hybridMultilevel"/>
    <w:tmpl w:val="EEAE1CC8"/>
    <w:lvl w:ilvl="0" w:tplc="099E3A82">
      <w:start w:val="1"/>
      <w:numFmt w:val="bullet"/>
      <w:pStyle w:val="Lijstalinea"/>
      <w:lvlText w:val="‐"/>
      <w:lvlJc w:val="left"/>
      <w:pPr>
        <w:ind w:left="1440" w:hanging="360"/>
      </w:pPr>
      <w:rPr>
        <w:rFonts w:ascii="Segoe UI" w:hAnsi="Segoe U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3377F"/>
    <w:multiLevelType w:val="hybridMultilevel"/>
    <w:tmpl w:val="B9D0E6C8"/>
    <w:lvl w:ilvl="0" w:tplc="381AA664">
      <w:start w:val="1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7745B"/>
    <w:multiLevelType w:val="hybridMultilevel"/>
    <w:tmpl w:val="659451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230D8"/>
    <w:multiLevelType w:val="hybridMultilevel"/>
    <w:tmpl w:val="FC7CDBC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C4"/>
    <w:rsid w:val="00073A1D"/>
    <w:rsid w:val="000778A0"/>
    <w:rsid w:val="001B68C2"/>
    <w:rsid w:val="002230CB"/>
    <w:rsid w:val="00375C11"/>
    <w:rsid w:val="003D187F"/>
    <w:rsid w:val="004305E7"/>
    <w:rsid w:val="00491CC4"/>
    <w:rsid w:val="004B76F4"/>
    <w:rsid w:val="00507CD3"/>
    <w:rsid w:val="005333EE"/>
    <w:rsid w:val="00590490"/>
    <w:rsid w:val="005D1A3D"/>
    <w:rsid w:val="005F4F2F"/>
    <w:rsid w:val="005F72C3"/>
    <w:rsid w:val="006246E1"/>
    <w:rsid w:val="00696B39"/>
    <w:rsid w:val="006B25C0"/>
    <w:rsid w:val="00764996"/>
    <w:rsid w:val="007D21A5"/>
    <w:rsid w:val="00886F67"/>
    <w:rsid w:val="0090314C"/>
    <w:rsid w:val="00932FD1"/>
    <w:rsid w:val="009C1300"/>
    <w:rsid w:val="009E1F75"/>
    <w:rsid w:val="00A04556"/>
    <w:rsid w:val="00A26287"/>
    <w:rsid w:val="00A330A8"/>
    <w:rsid w:val="00A858D2"/>
    <w:rsid w:val="00B53BB0"/>
    <w:rsid w:val="00B67C59"/>
    <w:rsid w:val="00B81A80"/>
    <w:rsid w:val="00B90079"/>
    <w:rsid w:val="00BA5E11"/>
    <w:rsid w:val="00C17381"/>
    <w:rsid w:val="00C960C0"/>
    <w:rsid w:val="00D54282"/>
    <w:rsid w:val="00D73E5C"/>
    <w:rsid w:val="00D83171"/>
    <w:rsid w:val="00D925EF"/>
    <w:rsid w:val="00DB1D40"/>
    <w:rsid w:val="00DE73A9"/>
    <w:rsid w:val="00E26A04"/>
    <w:rsid w:val="00E30D8A"/>
    <w:rsid w:val="00E63832"/>
    <w:rsid w:val="00EE5549"/>
    <w:rsid w:val="00EF372D"/>
    <w:rsid w:val="00F57D3E"/>
    <w:rsid w:val="00F6746E"/>
    <w:rsid w:val="00F82C77"/>
    <w:rsid w:val="00F8516D"/>
    <w:rsid w:val="00FB3C34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3CDD4"/>
  <w15:chartTrackingRefBased/>
  <w15:docId w15:val="{7C20C943-B1DC-486E-981D-DD165C7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3E5C"/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63832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05E7"/>
    <w:pPr>
      <w:keepNext/>
      <w:keepLines/>
      <w:spacing w:before="40" w:after="0"/>
      <w:outlineLvl w:val="1"/>
    </w:pPr>
    <w:rPr>
      <w:rFonts w:eastAsiaTheme="majorEastAsia" w:cstheme="majorBidi"/>
      <w:b/>
      <w:color w:val="595959" w:themeColor="text1" w:themeTint="A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05E7"/>
    <w:pPr>
      <w:keepNext/>
      <w:keepLines/>
      <w:spacing w:before="40" w:after="0"/>
      <w:outlineLvl w:val="2"/>
    </w:pPr>
    <w:rPr>
      <w:rFonts w:eastAsiaTheme="majorEastAsia" w:cstheme="majorBidi"/>
      <w:i/>
      <w:color w:val="1F4E79" w:themeColor="accent1" w:themeShade="8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B68C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EAADB" w:themeColor="accent5" w:themeTint="99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68C2"/>
    <w:pPr>
      <w:keepNext/>
      <w:keepLines/>
      <w:spacing w:before="40" w:after="0"/>
      <w:outlineLvl w:val="4"/>
    </w:pPr>
    <w:rPr>
      <w:rFonts w:eastAsiaTheme="majorEastAsia" w:cstheme="majorBidi"/>
      <w:color w:val="BDD6EE" w:themeColor="accent1" w:themeTint="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3832"/>
    <w:rPr>
      <w:rFonts w:ascii="Segoe UI" w:eastAsiaTheme="majorEastAsia" w:hAnsi="Segoe UI" w:cstheme="majorBidi"/>
      <w:b/>
      <w:color w:val="000000" w:themeColor="text1"/>
      <w:sz w:val="24"/>
      <w:szCs w:val="32"/>
    </w:rPr>
  </w:style>
  <w:style w:type="table" w:styleId="Tabelraster">
    <w:name w:val="Table Grid"/>
    <w:basedOn w:val="Standaardtabel"/>
    <w:uiPriority w:val="39"/>
    <w:rsid w:val="00B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Opsomming"/>
    <w:basedOn w:val="Standaard"/>
    <w:uiPriority w:val="34"/>
    <w:qFormat/>
    <w:rsid w:val="00B53BB0"/>
    <w:pPr>
      <w:numPr>
        <w:numId w:val="5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1B68C2"/>
    <w:rPr>
      <w:rFonts w:ascii="Segoe UI" w:hAnsi="Segoe UI"/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53BB0"/>
    <w:pPr>
      <w:tabs>
        <w:tab w:val="left" w:pos="440"/>
        <w:tab w:val="right" w:pos="9062"/>
      </w:tabs>
      <w:spacing w:after="0" w:line="240" w:lineRule="auto"/>
    </w:pPr>
    <w:rPr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B5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3BB0"/>
    <w:rPr>
      <w:rFonts w:ascii="Segoe UI" w:hAnsi="Segoe UI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5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BB0"/>
    <w:rPr>
      <w:rFonts w:ascii="Segoe UI" w:hAnsi="Segoe UI"/>
      <w:sz w:val="20"/>
    </w:rPr>
  </w:style>
  <w:style w:type="paragraph" w:customStyle="1" w:styleId="TitelFOPEMdocument">
    <w:name w:val="Titel FOPEMdocument"/>
    <w:basedOn w:val="Standaard"/>
    <w:qFormat/>
    <w:rsid w:val="002230CB"/>
    <w:pPr>
      <w:spacing w:after="0" w:line="240" w:lineRule="auto"/>
    </w:pPr>
    <w:rPr>
      <w:rFonts w:cs="Segoe UI"/>
      <w:b/>
      <w:sz w:val="44"/>
      <w:szCs w:val="4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3BB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BB0"/>
    <w:rPr>
      <w:rFonts w:ascii="Segoe UI" w:hAnsi="Segoe UI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3BB0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3B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BB0"/>
    <w:rPr>
      <w:rFonts w:ascii="Segoe UI" w:hAnsi="Segoe UI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B53BB0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4305E7"/>
    <w:rPr>
      <w:rFonts w:ascii="Segoe UI" w:eastAsiaTheme="majorEastAsia" w:hAnsi="Segoe UI" w:cstheme="majorBidi"/>
      <w:b/>
      <w:color w:val="595959" w:themeColor="text1" w:themeTint="A6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05E7"/>
    <w:rPr>
      <w:rFonts w:ascii="Segoe UI" w:eastAsiaTheme="majorEastAsia" w:hAnsi="Segoe UI" w:cstheme="majorBidi"/>
      <w:i/>
      <w:color w:val="1F4E79" w:themeColor="accent1" w:themeShade="80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B68C2"/>
    <w:rPr>
      <w:rFonts w:ascii="Segoe UI" w:eastAsiaTheme="majorEastAsia" w:hAnsi="Segoe UI" w:cstheme="majorBidi"/>
      <w:i/>
      <w:iCs/>
      <w:color w:val="8EAADB" w:themeColor="accent5" w:themeTint="99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68C2"/>
    <w:rPr>
      <w:rFonts w:ascii="Segoe UI" w:eastAsiaTheme="majorEastAsia" w:hAnsi="Segoe UI" w:cstheme="majorBidi"/>
      <w:color w:val="BDD6EE" w:themeColor="accent1" w:themeTint="66"/>
      <w:sz w:val="20"/>
    </w:rPr>
  </w:style>
  <w:style w:type="paragraph" w:styleId="Normaalweb">
    <w:name w:val="Normal (Web)"/>
    <w:basedOn w:val="Standaard"/>
    <w:uiPriority w:val="99"/>
    <w:unhideWhenUsed/>
    <w:rsid w:val="0049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FOPEM\Kern%20-%20Documenten\ICT\Logo's%20en%20sjablonen\FOPEM-sjabloon%20voor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1760260BF248DEB1DBB4B62785B0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E1EA4B-7554-4B1A-A18D-1B027C7D2BDF}"/>
      </w:docPartPr>
      <w:docPartBody>
        <w:p w:rsidR="00DA6F7E" w:rsidRDefault="00DA6F7E">
          <w:pPr>
            <w:pStyle w:val="971760260BF248DEB1DBB4B62785B068"/>
          </w:pPr>
          <w:r>
            <w:rPr>
              <w:rStyle w:val="Tekstvantijdelijkeaanduiding"/>
            </w:rPr>
            <w:t>Schrijf hier je titel</w:t>
          </w:r>
          <w:r w:rsidRPr="007E132C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7E"/>
    <w:rsid w:val="00D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71760260BF248DEB1DBB4B62785B068">
    <w:name w:val="971760260BF248DEB1DBB4B62785B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819FEF321DD489C63FAD7C8035ACA" ma:contentTypeVersion="13" ma:contentTypeDescription="Een nieuw document maken." ma:contentTypeScope="" ma:versionID="7fc46557402179cdd2b1744d5ed5e64a">
  <xsd:schema xmlns:xsd="http://www.w3.org/2001/XMLSchema" xmlns:xs="http://www.w3.org/2001/XMLSchema" xmlns:p="http://schemas.microsoft.com/office/2006/metadata/properties" xmlns:ns2="834de8c1-eefc-4200-afac-3f380e88da81" xmlns:ns3="a4bd1601-cf77-4e3d-a02c-4245a0668f54" targetNamespace="http://schemas.microsoft.com/office/2006/metadata/properties" ma:root="true" ma:fieldsID="62dec9cc39810160b8b4f4a602b03a08" ns2:_="" ns3:_="">
    <xsd:import namespace="834de8c1-eefc-4200-afac-3f380e88da81"/>
    <xsd:import namespace="a4bd1601-cf77-4e3d-a02c-4245a0668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de8c1-eefc-4200-afac-3f380e88d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d1601-cf77-4e3d-a02c-4245a0668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4DC0C-9A3A-4A71-B4A6-765A19904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C7D77-FE31-4B92-92A6-C16DA06BB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D2622-46AF-439C-9266-453B5795D8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D1C876-CA2C-413A-BC0C-87FB642A3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de8c1-eefc-4200-afac-3f380e88da81"/>
    <ds:schemaRef ds:uri="a4bd1601-cf77-4e3d-a02c-4245a0668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FOPEM-sjabloon voor document</Template>
  <TotalTime>0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Rijckeghem</dc:creator>
  <cp:keywords/>
  <dc:description/>
  <cp:lastModifiedBy>Julie Van Rijckeghem</cp:lastModifiedBy>
  <cp:revision>5</cp:revision>
  <dcterms:created xsi:type="dcterms:W3CDTF">2021-08-27T09:09:00Z</dcterms:created>
  <dcterms:modified xsi:type="dcterms:W3CDTF">2021-08-31T09:24:00Z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0x010100F20819FEF321DD489C63FAD7C8035ACA</vt:lpwstr>
  </property>
</Properties>
</file>