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9055702"/>
        <w:placeholder>
          <w:docPart w:val="BB958591D177491E925C0DBB18588DC9"/>
        </w:placeholder>
      </w:sdtPr>
      <w:sdtEndPr/>
      <w:sdtContent>
        <w:p w14:paraId="3A9779DA" w14:textId="6FAEED0C" w:rsidR="00FE572C" w:rsidRDefault="00573047" w:rsidP="00FE572C">
          <w:pPr>
            <w:pStyle w:val="TitelFOPEMdocument"/>
          </w:pPr>
          <w:r>
            <w:t>Wereldoriëntatie in onze school</w:t>
          </w:r>
        </w:p>
      </w:sdtContent>
    </w:sdt>
    <w:p w14:paraId="602A7C0E" w14:textId="726F10B6" w:rsidR="00FE572C" w:rsidRDefault="00573047" w:rsidP="00FE572C">
      <w:r>
        <w:t>datum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FE572C" w14:paraId="40D01B40" w14:textId="77777777" w:rsidTr="00FE572C">
        <w:tc>
          <w:tcPr>
            <w:tcW w:w="6941" w:type="dxa"/>
            <w:tcBorders>
              <w:bottom w:val="single" w:sz="4" w:space="0" w:color="auto"/>
            </w:tcBorders>
          </w:tcPr>
          <w:p w14:paraId="7DA85276" w14:textId="77777777" w:rsidR="00FE572C" w:rsidRDefault="00573047" w:rsidP="00573047">
            <w:pPr>
              <w:jc w:val="both"/>
            </w:pPr>
            <w:r>
              <w:t>Vanaf schooljaar 2021-2022 wordt er voor wereldoriëntatie volledig gewerkt met het cahier W.O. Dit is het officiële leerplan voor alle methodescholen van FOPEM, waaronder dus ook onze school.</w:t>
            </w:r>
          </w:p>
          <w:p w14:paraId="1BA9EE61" w14:textId="77777777" w:rsidR="00573047" w:rsidRDefault="00573047" w:rsidP="00573047">
            <w:pPr>
              <w:jc w:val="both"/>
            </w:pPr>
          </w:p>
          <w:p w14:paraId="4F42401B" w14:textId="77777777" w:rsidR="00573047" w:rsidRDefault="00573047" w:rsidP="00573047">
            <w:pPr>
              <w:jc w:val="both"/>
            </w:pPr>
            <w:r>
              <w:t xml:space="preserve">In dit document vind je een overzicht van alle afspraken rond wereldoriëntatie op onze school. Dit is de invulling van het </w:t>
            </w:r>
            <w:hyperlink r:id="rId11" w:history="1">
              <w:r w:rsidRPr="00573047">
                <w:rPr>
                  <w:rStyle w:val="Hyperlink"/>
                </w:rPr>
                <w:t>cahier W.O.</w:t>
              </w:r>
            </w:hyperlink>
            <w:r>
              <w:t xml:space="preserve"> </w:t>
            </w:r>
          </w:p>
          <w:p w14:paraId="5717FCA3" w14:textId="77777777" w:rsidR="00573047" w:rsidRDefault="00573047" w:rsidP="00573047">
            <w:pPr>
              <w:jc w:val="both"/>
            </w:pPr>
          </w:p>
          <w:p w14:paraId="58E61973" w14:textId="4A95F459" w:rsidR="00573047" w:rsidRDefault="00573047" w:rsidP="00573047">
            <w:pPr>
              <w:jc w:val="both"/>
            </w:pPr>
            <w:r>
              <w:t xml:space="preserve">Het aanspreekpunt voor cahier W.O. op onze school is </w:t>
            </w:r>
            <w:r>
              <w:rPr>
                <w:rStyle w:val="Tekstvantijdelijkeaanduidin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am cahiercoaches"/>
                  </w:textInput>
                </w:ffData>
              </w:fldChar>
            </w:r>
            <w:bookmarkStart w:id="0" w:name="Text1"/>
            <w:r>
              <w:rPr>
                <w:rStyle w:val="Tekstvantijdelijkeaanduiding"/>
              </w:rPr>
              <w:instrText xml:space="preserve"> FORMTEXT </w:instrText>
            </w:r>
            <w:r>
              <w:rPr>
                <w:rStyle w:val="Tekstvantijdelijkeaanduiding"/>
              </w:rPr>
            </w:r>
            <w:r>
              <w:rPr>
                <w:rStyle w:val="Tekstvantijdelijkeaanduiding"/>
              </w:rPr>
              <w:fldChar w:fldCharType="separate"/>
            </w:r>
            <w:r>
              <w:rPr>
                <w:rStyle w:val="Tekstvantijdelijkeaanduiding"/>
                <w:noProof/>
              </w:rPr>
              <w:t>naam cahiercoaches</w:t>
            </w:r>
            <w:r>
              <w:rPr>
                <w:rStyle w:val="Tekstvantijdelijkeaanduiding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E6B2DFE" w14:textId="5A0BB161" w:rsidR="00FE572C" w:rsidRPr="00573047" w:rsidRDefault="00573047" w:rsidP="00FE572C">
            <w:pPr>
              <w:rPr>
                <w:i/>
                <w:iCs/>
              </w:rPr>
            </w:pPr>
            <w:r w:rsidRPr="00573047">
              <w:rPr>
                <w:i/>
                <w:iCs/>
                <w:noProof/>
                <w:highlight w:val="yellow"/>
              </w:rPr>
              <w:t>In deze cel kan je het logo van je school invoegen.</w:t>
            </w:r>
          </w:p>
        </w:tc>
      </w:tr>
    </w:tbl>
    <w:p w14:paraId="34F92DA4" w14:textId="7E947E8F" w:rsidR="008C6DD9" w:rsidRDefault="00073A1D">
      <w:pPr>
        <w:pStyle w:val="Inhopg1"/>
        <w:rPr>
          <w:rFonts w:asciiTheme="minorHAnsi" w:eastAsiaTheme="minorEastAsia" w:hAnsiTheme="minorHAnsi"/>
          <w:noProof/>
          <w:sz w:val="22"/>
          <w:lang w:eastAsia="nl-BE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  <w:hyperlink w:anchor="_Toc70504040" w:history="1">
        <w:r w:rsidR="008C6DD9" w:rsidRPr="003666F5">
          <w:rPr>
            <w:rStyle w:val="Hyperlink"/>
            <w:noProof/>
          </w:rPr>
          <w:t>1.</w:t>
        </w:r>
        <w:r w:rsidR="008C6DD9"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="008C6DD9" w:rsidRPr="003666F5">
          <w:rPr>
            <w:rStyle w:val="Hyperlink"/>
            <w:noProof/>
          </w:rPr>
          <w:t>Verkennen</w:t>
        </w:r>
        <w:r w:rsidR="008C6DD9">
          <w:rPr>
            <w:noProof/>
            <w:webHidden/>
          </w:rPr>
          <w:tab/>
        </w:r>
        <w:r w:rsidR="008C6DD9">
          <w:rPr>
            <w:noProof/>
            <w:webHidden/>
          </w:rPr>
          <w:fldChar w:fldCharType="begin"/>
        </w:r>
        <w:r w:rsidR="008C6DD9">
          <w:rPr>
            <w:noProof/>
            <w:webHidden/>
          </w:rPr>
          <w:instrText xml:space="preserve"> PAGEREF _Toc70504040 \h </w:instrText>
        </w:r>
        <w:r w:rsidR="008C6DD9">
          <w:rPr>
            <w:noProof/>
            <w:webHidden/>
          </w:rPr>
        </w:r>
        <w:r w:rsidR="008C6DD9">
          <w:rPr>
            <w:noProof/>
            <w:webHidden/>
          </w:rPr>
          <w:fldChar w:fldCharType="separate"/>
        </w:r>
        <w:r w:rsidR="008C6DD9">
          <w:rPr>
            <w:noProof/>
            <w:webHidden/>
          </w:rPr>
          <w:t>2</w:t>
        </w:r>
        <w:r w:rsidR="008C6DD9">
          <w:rPr>
            <w:noProof/>
            <w:webHidden/>
          </w:rPr>
          <w:fldChar w:fldCharType="end"/>
        </w:r>
      </w:hyperlink>
    </w:p>
    <w:p w14:paraId="5658CD9C" w14:textId="32904426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1" w:history="1">
        <w:r w:rsidRPr="003666F5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Kennis maken met het cahier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7D4BC21" w14:textId="74545D22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2" w:history="1">
        <w:r w:rsidRPr="003666F5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7420B64" w14:textId="1EF7F7BB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3" w:history="1">
        <w:r w:rsidRPr="003666F5">
          <w:rPr>
            <w:rStyle w:val="Hyperlink"/>
            <w:noProof/>
          </w:rPr>
          <w:t>1.1.2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BBC728" w14:textId="1B870298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4" w:history="1">
        <w:r w:rsidRPr="003666F5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Opnieuw kennis maken met de school vanuit een cahierbril en een W.O.-bril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D41C7A" w14:textId="1AA56C69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5" w:history="1">
        <w:r w:rsidRPr="003666F5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555115" w14:textId="40F384EA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6" w:history="1">
        <w:r w:rsidRPr="003666F5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146786" w14:textId="1AEAF334" w:rsidR="008C6DD9" w:rsidRDefault="008C6DD9">
      <w:pPr>
        <w:pStyle w:val="Inhopg1"/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7" w:history="1">
        <w:r w:rsidRPr="003666F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Maken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D451CD" w14:textId="65516C0E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8" w:history="1">
        <w:r w:rsidRPr="003666F5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Via welke sporen kunnen leerlingen de minimumdoelen voor W.O. bereiken?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653024F" w14:textId="3439FEE7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49" w:history="1">
        <w:r w:rsidRPr="003666F5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8C6C90" w14:textId="3FD30706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0" w:history="1">
        <w:r w:rsidRPr="003666F5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2D9E51" w14:textId="09AE632D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1" w:history="1">
        <w:r w:rsidRPr="003666F5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Hoe versterken we de ervaringsgerichte didactiek in ons team?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01F4045" w14:textId="5284D345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2" w:history="1">
        <w:r w:rsidRPr="003666F5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F195C4" w14:textId="57EE7D2D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3" w:history="1">
        <w:r w:rsidRPr="003666F5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0B8666" w14:textId="301FC92D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4" w:history="1">
        <w:r w:rsidRPr="003666F5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Wat zijn onze schooleigen leerlijnen en hoe gebruiken we die?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92FDD30" w14:textId="77BEB5D0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5" w:history="1">
        <w:r w:rsidRPr="003666F5">
          <w:rPr>
            <w:rStyle w:val="Hyperlink"/>
            <w:noProof/>
          </w:rPr>
          <w:t>2.3.1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451DA8" w14:textId="742E9ED9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6" w:history="1">
        <w:r w:rsidRPr="003666F5">
          <w:rPr>
            <w:rStyle w:val="Hyperlink"/>
            <w:noProof/>
          </w:rPr>
          <w:t>2.3.2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8F77BE" w14:textId="59613034" w:rsidR="008C6DD9" w:rsidRDefault="008C6DD9">
      <w:pPr>
        <w:pStyle w:val="Inhopg1"/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7" w:history="1">
        <w:r w:rsidRPr="003666F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Verankeren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F19953" w14:textId="25656DF4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8" w:history="1">
        <w:r w:rsidRPr="003666F5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Registratie en evaluatie onder de loep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93F52C" w14:textId="3A887CFF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59" w:history="1">
        <w:r w:rsidRPr="003666F5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3161A9" w14:textId="7C11C378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0" w:history="1">
        <w:r w:rsidRPr="003666F5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7C97F1" w14:textId="71C79E55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1" w:history="1">
        <w:r w:rsidRPr="003666F5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Hoe blijven we de kwaliteit van wereldoriëntatie op onze school garanderen?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DDC2A8" w14:textId="328CEDE5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2" w:history="1">
        <w:r w:rsidRPr="003666F5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81732A" w14:textId="1A6F5D45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3" w:history="1">
        <w:r w:rsidRPr="003666F5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2BB45A" w14:textId="57F346E9" w:rsidR="008C6DD9" w:rsidRDefault="008C6DD9">
      <w:pPr>
        <w:pStyle w:val="Inhopg2"/>
        <w:tabs>
          <w:tab w:val="left" w:pos="88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4" w:history="1">
        <w:r w:rsidRPr="003666F5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Hoe nemen we nieuwe collega’s mee in het cahier-verhaal?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B2ACF9" w14:textId="2C552D24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5" w:history="1">
        <w:r w:rsidRPr="003666F5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verwachten dat elk teamlid…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A2A2D9" w14:textId="6CA8A0C0" w:rsidR="008C6DD9" w:rsidRDefault="008C6DD9">
      <w:pPr>
        <w:pStyle w:val="Inhopg3"/>
        <w:tabs>
          <w:tab w:val="left" w:pos="1100"/>
          <w:tab w:val="right" w:pos="9062"/>
        </w:tabs>
        <w:rPr>
          <w:rFonts w:asciiTheme="minorHAnsi" w:eastAsiaTheme="minorEastAsia" w:hAnsiTheme="minorHAnsi"/>
          <w:noProof/>
          <w:sz w:val="22"/>
          <w:lang w:eastAsia="nl-BE"/>
        </w:rPr>
      </w:pPr>
      <w:hyperlink w:anchor="_Toc70504066" w:history="1">
        <w:r w:rsidRPr="003666F5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/>
            <w:noProof/>
            <w:sz w:val="22"/>
            <w:lang w:eastAsia="nl-BE"/>
          </w:rPr>
          <w:tab/>
        </w:r>
        <w:r w:rsidRPr="003666F5">
          <w:rPr>
            <w:rStyle w:val="Hyperlink"/>
            <w:noProof/>
          </w:rPr>
          <w:t>We spreken af dat…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A273A3" w14:textId="1C2BE847" w:rsidR="00DE1B87" w:rsidRDefault="00073A1D" w:rsidP="00FE572C">
      <w:pPr>
        <w:rPr>
          <w:noProof/>
        </w:rPr>
      </w:pPr>
      <w:r>
        <w:rPr>
          <w:noProof/>
        </w:rPr>
        <w:fldChar w:fldCharType="end"/>
      </w:r>
    </w:p>
    <w:p w14:paraId="5B7ABAD7" w14:textId="77777777" w:rsidR="008C6DD9" w:rsidRDefault="008C6DD9" w:rsidP="00FE572C">
      <w:pPr>
        <w:rPr>
          <w:noProof/>
        </w:rPr>
      </w:pPr>
    </w:p>
    <w:p w14:paraId="7B0976B5" w14:textId="069B32BE" w:rsidR="00DE1B87" w:rsidRPr="00DE1B87" w:rsidRDefault="00DE1B87" w:rsidP="00DE1B87">
      <w:pPr>
        <w:jc w:val="center"/>
        <w:rPr>
          <w:b/>
          <w:bCs/>
        </w:rPr>
      </w:pPr>
      <w:r w:rsidRPr="00DE1B87">
        <w:rPr>
          <w:b/>
          <w:bCs/>
        </w:rPr>
        <w:lastRenderedPageBreak/>
        <w:t xml:space="preserve">In dit document beantwoorden we alle vragen uit de </w:t>
      </w:r>
      <w:proofErr w:type="spellStart"/>
      <w:r w:rsidRPr="00DE1B87">
        <w:rPr>
          <w:b/>
          <w:bCs/>
        </w:rPr>
        <w:t>roadmap</w:t>
      </w:r>
      <w:proofErr w:type="spellEnd"/>
      <w:r w:rsidRPr="00DE1B87">
        <w:rPr>
          <w:b/>
          <w:bCs/>
        </w:rPr>
        <w:t>.</w:t>
      </w:r>
    </w:p>
    <w:p w14:paraId="743499CF" w14:textId="243AB39E" w:rsidR="00FE572C" w:rsidRDefault="00DE1B87" w:rsidP="00FE572C">
      <w:r>
        <w:rPr>
          <w:noProof/>
        </w:rPr>
        <w:drawing>
          <wp:inline distT="0" distB="0" distL="0" distR="0" wp14:anchorId="4A6ADBA4" wp14:editId="7F095625">
            <wp:extent cx="5760720" cy="3240405"/>
            <wp:effectExtent l="19050" t="19050" r="11430" b="171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20FD874C" w14:textId="1C40B369" w:rsidR="00E63832" w:rsidRDefault="00DE1B87" w:rsidP="00E63832">
      <w:pPr>
        <w:pStyle w:val="Kop1"/>
      </w:pPr>
      <w:bookmarkStart w:id="1" w:name="_Toc70504040"/>
      <w:r>
        <w:t>Verkennen</w:t>
      </w:r>
      <w:bookmarkEnd w:id="1"/>
    </w:p>
    <w:p w14:paraId="393C3412" w14:textId="4F0F94EC" w:rsidR="00E63832" w:rsidRDefault="00DE1B87" w:rsidP="00E63832">
      <w:pPr>
        <w:pStyle w:val="Kop2"/>
        <w:numPr>
          <w:ilvl w:val="1"/>
          <w:numId w:val="7"/>
        </w:numPr>
      </w:pPr>
      <w:bookmarkStart w:id="2" w:name="_Toc70504041"/>
      <w:r>
        <w:t>Kennis maken met het cahier</w:t>
      </w:r>
      <w:bookmarkEnd w:id="2"/>
    </w:p>
    <w:p w14:paraId="69A2D3E7" w14:textId="77C15C7A" w:rsidR="00E63832" w:rsidRDefault="00B1715E" w:rsidP="00B1715E">
      <w:pPr>
        <w:pStyle w:val="Kop3"/>
        <w:numPr>
          <w:ilvl w:val="2"/>
          <w:numId w:val="7"/>
        </w:numPr>
      </w:pPr>
      <w:bookmarkStart w:id="3" w:name="_Toc70504042"/>
      <w:r>
        <w:t>We verwachten dat elk teamlid…</w:t>
      </w:r>
      <w:bookmarkEnd w:id="3"/>
    </w:p>
    <w:p w14:paraId="059ACE0D" w14:textId="2DB776F9" w:rsidR="00B1715E" w:rsidRDefault="00B1715E" w:rsidP="00B1715E">
      <w:pPr>
        <w:pStyle w:val="Kop3"/>
        <w:numPr>
          <w:ilvl w:val="2"/>
          <w:numId w:val="7"/>
        </w:numPr>
      </w:pPr>
      <w:bookmarkStart w:id="4" w:name="_Toc70504043"/>
      <w:r>
        <w:t>We spreken af dat…</w:t>
      </w:r>
      <w:bookmarkEnd w:id="4"/>
    </w:p>
    <w:p w14:paraId="1C90479A" w14:textId="46887898" w:rsidR="00DE1B87" w:rsidRDefault="00DE1B87" w:rsidP="00DE1B87">
      <w:pPr>
        <w:pStyle w:val="Kop2"/>
        <w:numPr>
          <w:ilvl w:val="1"/>
          <w:numId w:val="7"/>
        </w:numPr>
      </w:pPr>
      <w:bookmarkStart w:id="5" w:name="_Toc70504044"/>
      <w:r>
        <w:t>Opnieuw kennis maken met de school vanuit een cahierbril en een W.O.-bril</w:t>
      </w:r>
      <w:bookmarkEnd w:id="5"/>
    </w:p>
    <w:p w14:paraId="6ADE4388" w14:textId="069EA94D" w:rsidR="00B1715E" w:rsidRDefault="00B1715E" w:rsidP="00B1715E">
      <w:pPr>
        <w:pStyle w:val="Kop3"/>
        <w:numPr>
          <w:ilvl w:val="2"/>
          <w:numId w:val="7"/>
        </w:numPr>
      </w:pPr>
      <w:bookmarkStart w:id="6" w:name="_Toc70504045"/>
      <w:r>
        <w:t>We verwachten dat elk teamlid…</w:t>
      </w:r>
      <w:bookmarkEnd w:id="6"/>
    </w:p>
    <w:p w14:paraId="6849B6B9" w14:textId="79FB59F5" w:rsidR="00B1715E" w:rsidRDefault="00B1715E" w:rsidP="00B1715E">
      <w:pPr>
        <w:pStyle w:val="Kop3"/>
        <w:numPr>
          <w:ilvl w:val="2"/>
          <w:numId w:val="7"/>
        </w:numPr>
      </w:pPr>
      <w:bookmarkStart w:id="7" w:name="_Toc70504046"/>
      <w:r>
        <w:t>We spreken af dat…</w:t>
      </w:r>
      <w:bookmarkEnd w:id="7"/>
    </w:p>
    <w:p w14:paraId="7C873A8E" w14:textId="77777777" w:rsidR="00B1715E" w:rsidRPr="00B1715E" w:rsidRDefault="00B1715E" w:rsidP="00B1715E"/>
    <w:p w14:paraId="0A9361ED" w14:textId="24F14C96" w:rsidR="00DE1B87" w:rsidRDefault="00DE1B87" w:rsidP="00DE1B87">
      <w:pPr>
        <w:pStyle w:val="Kop1"/>
      </w:pPr>
      <w:bookmarkStart w:id="8" w:name="_Toc70504047"/>
      <w:r>
        <w:t>Maken</w:t>
      </w:r>
      <w:bookmarkEnd w:id="8"/>
    </w:p>
    <w:p w14:paraId="5813D67B" w14:textId="2FA807C9" w:rsidR="00DE1B87" w:rsidRDefault="00DE1B87" w:rsidP="00DE1B87">
      <w:pPr>
        <w:pStyle w:val="Kop2"/>
        <w:numPr>
          <w:ilvl w:val="1"/>
          <w:numId w:val="7"/>
        </w:numPr>
      </w:pPr>
      <w:bookmarkStart w:id="9" w:name="_Toc70504048"/>
      <w:r>
        <w:t>Via welke sporen kunnen leerlingen de minimumdoelen voor W.O. bereiken?</w:t>
      </w:r>
      <w:bookmarkEnd w:id="9"/>
    </w:p>
    <w:p w14:paraId="087C4596" w14:textId="655E6AFB" w:rsidR="00B1715E" w:rsidRDefault="00B1715E" w:rsidP="00B1715E">
      <w:pPr>
        <w:pStyle w:val="Kop3"/>
        <w:numPr>
          <w:ilvl w:val="2"/>
          <w:numId w:val="7"/>
        </w:numPr>
      </w:pPr>
      <w:bookmarkStart w:id="10" w:name="_Toc70504049"/>
      <w:r>
        <w:t>We verwachten dat elk teamlid…</w:t>
      </w:r>
      <w:bookmarkEnd w:id="10"/>
    </w:p>
    <w:p w14:paraId="228633E1" w14:textId="65FD7490" w:rsidR="00B1715E" w:rsidRDefault="00B1715E" w:rsidP="00B1715E">
      <w:pPr>
        <w:pStyle w:val="Kop3"/>
        <w:numPr>
          <w:ilvl w:val="2"/>
          <w:numId w:val="7"/>
        </w:numPr>
      </w:pPr>
      <w:bookmarkStart w:id="11" w:name="_Toc70504050"/>
      <w:r>
        <w:t>We spreken af dat…</w:t>
      </w:r>
      <w:bookmarkEnd w:id="11"/>
    </w:p>
    <w:p w14:paraId="5C3F6E6D" w14:textId="77777777" w:rsidR="00B1715E" w:rsidRPr="00B1715E" w:rsidRDefault="00B1715E" w:rsidP="00B1715E"/>
    <w:p w14:paraId="31F4AB16" w14:textId="1FC2FC90" w:rsidR="00DE1B87" w:rsidRDefault="00DE1B87" w:rsidP="00DE1B87">
      <w:pPr>
        <w:pStyle w:val="Kop2"/>
        <w:numPr>
          <w:ilvl w:val="1"/>
          <w:numId w:val="7"/>
        </w:numPr>
      </w:pPr>
      <w:bookmarkStart w:id="12" w:name="_Toc70504051"/>
      <w:r>
        <w:t>Hoe versterken we de ervaringsgerichte didactiek in ons team?</w:t>
      </w:r>
      <w:bookmarkEnd w:id="12"/>
    </w:p>
    <w:p w14:paraId="32A13945" w14:textId="77777777" w:rsidR="00B1715E" w:rsidRDefault="00B1715E" w:rsidP="00B1715E">
      <w:pPr>
        <w:pStyle w:val="Kop3"/>
        <w:numPr>
          <w:ilvl w:val="2"/>
          <w:numId w:val="7"/>
        </w:numPr>
      </w:pPr>
      <w:bookmarkStart w:id="13" w:name="_Toc70504052"/>
      <w:r>
        <w:t>We verwachten dat elk teamlid…</w:t>
      </w:r>
      <w:bookmarkEnd w:id="13"/>
    </w:p>
    <w:p w14:paraId="61044FBE" w14:textId="54509642" w:rsidR="00B1715E" w:rsidRDefault="00B1715E" w:rsidP="00B1715E">
      <w:pPr>
        <w:pStyle w:val="Kop3"/>
        <w:numPr>
          <w:ilvl w:val="2"/>
          <w:numId w:val="7"/>
        </w:numPr>
      </w:pPr>
      <w:bookmarkStart w:id="14" w:name="_Toc70504053"/>
      <w:r>
        <w:t>We spreken af dat…</w:t>
      </w:r>
      <w:bookmarkEnd w:id="14"/>
    </w:p>
    <w:p w14:paraId="165FD5AA" w14:textId="77777777" w:rsidR="00B1715E" w:rsidRPr="00B1715E" w:rsidRDefault="00B1715E" w:rsidP="00B1715E"/>
    <w:p w14:paraId="2B0CCC55" w14:textId="6E1ED6FE" w:rsidR="00DE1B87" w:rsidRDefault="00DE1B87" w:rsidP="00DE1B87">
      <w:pPr>
        <w:pStyle w:val="Kop2"/>
        <w:numPr>
          <w:ilvl w:val="1"/>
          <w:numId w:val="7"/>
        </w:numPr>
      </w:pPr>
      <w:bookmarkStart w:id="15" w:name="_Toc70504054"/>
      <w:r>
        <w:t>Wat zijn onze schooleigen leerlijnen en hoe gebruiken we die?</w:t>
      </w:r>
      <w:bookmarkEnd w:id="15"/>
    </w:p>
    <w:p w14:paraId="732F07DC" w14:textId="42EE48EA" w:rsidR="00B1715E" w:rsidRDefault="00B1715E" w:rsidP="00B1715E">
      <w:pPr>
        <w:pStyle w:val="Kop3"/>
        <w:numPr>
          <w:ilvl w:val="2"/>
          <w:numId w:val="7"/>
        </w:numPr>
      </w:pPr>
      <w:bookmarkStart w:id="16" w:name="_Toc70504055"/>
      <w:r>
        <w:t>We verwachten dat elk teamlid…</w:t>
      </w:r>
      <w:bookmarkEnd w:id="16"/>
    </w:p>
    <w:p w14:paraId="6E4D80A6" w14:textId="77777777" w:rsidR="00B1715E" w:rsidRDefault="00B1715E" w:rsidP="00B1715E">
      <w:pPr>
        <w:pStyle w:val="Kop3"/>
        <w:numPr>
          <w:ilvl w:val="2"/>
          <w:numId w:val="7"/>
        </w:numPr>
      </w:pPr>
      <w:bookmarkStart w:id="17" w:name="_Toc70504056"/>
      <w:r>
        <w:t>We spreken af dat…</w:t>
      </w:r>
      <w:bookmarkEnd w:id="17"/>
    </w:p>
    <w:p w14:paraId="302AC0B1" w14:textId="77777777" w:rsidR="00B1715E" w:rsidRPr="00B1715E" w:rsidRDefault="00B1715E" w:rsidP="00B1715E"/>
    <w:p w14:paraId="7E7A7F17" w14:textId="61F8BE67" w:rsidR="00DE1B87" w:rsidRDefault="00DE1B87" w:rsidP="00DE1B87">
      <w:pPr>
        <w:pStyle w:val="Kop1"/>
      </w:pPr>
      <w:bookmarkStart w:id="18" w:name="_Toc70504057"/>
      <w:r>
        <w:lastRenderedPageBreak/>
        <w:t>Verankeren</w:t>
      </w:r>
      <w:bookmarkEnd w:id="18"/>
    </w:p>
    <w:p w14:paraId="1EAD61D7" w14:textId="1A989C2B" w:rsidR="00DE1B87" w:rsidRDefault="00DE1B87" w:rsidP="00DE1B87">
      <w:pPr>
        <w:pStyle w:val="Kop2"/>
        <w:numPr>
          <w:ilvl w:val="1"/>
          <w:numId w:val="7"/>
        </w:numPr>
      </w:pPr>
      <w:bookmarkStart w:id="19" w:name="_Toc70504058"/>
      <w:r>
        <w:t>Registratie en evaluatie onder de loep</w:t>
      </w:r>
      <w:bookmarkEnd w:id="19"/>
    </w:p>
    <w:p w14:paraId="3AFA0CD0" w14:textId="0D6A7CA0" w:rsidR="00B1715E" w:rsidRDefault="00B1715E" w:rsidP="00B1715E">
      <w:pPr>
        <w:pStyle w:val="Kop3"/>
        <w:numPr>
          <w:ilvl w:val="2"/>
          <w:numId w:val="7"/>
        </w:numPr>
      </w:pPr>
      <w:bookmarkStart w:id="20" w:name="_Toc70504059"/>
      <w:r>
        <w:t>We verwachten dat elk teamlid…</w:t>
      </w:r>
      <w:bookmarkEnd w:id="20"/>
    </w:p>
    <w:p w14:paraId="25CA5E42" w14:textId="77777777" w:rsidR="00B1715E" w:rsidRDefault="00B1715E" w:rsidP="00B1715E">
      <w:pPr>
        <w:pStyle w:val="Kop3"/>
        <w:numPr>
          <w:ilvl w:val="2"/>
          <w:numId w:val="7"/>
        </w:numPr>
      </w:pPr>
      <w:bookmarkStart w:id="21" w:name="_Toc70504060"/>
      <w:r>
        <w:t>We spreken af dat…</w:t>
      </w:r>
      <w:bookmarkEnd w:id="21"/>
    </w:p>
    <w:p w14:paraId="6BABDAE9" w14:textId="77777777" w:rsidR="00B1715E" w:rsidRPr="00B1715E" w:rsidRDefault="00B1715E" w:rsidP="00B1715E"/>
    <w:p w14:paraId="78FA3C2E" w14:textId="22F170B3" w:rsidR="00DE1B87" w:rsidRDefault="00DE1B87" w:rsidP="00DE1B87">
      <w:pPr>
        <w:pStyle w:val="Kop2"/>
        <w:numPr>
          <w:ilvl w:val="1"/>
          <w:numId w:val="7"/>
        </w:numPr>
      </w:pPr>
      <w:bookmarkStart w:id="22" w:name="_Toc70504061"/>
      <w:r>
        <w:t>Hoe blijven we de kwaliteit van wereldoriëntatie op onze school garanderen?</w:t>
      </w:r>
      <w:bookmarkEnd w:id="22"/>
    </w:p>
    <w:p w14:paraId="1AB12A36" w14:textId="46D03FFE" w:rsidR="00B1715E" w:rsidRDefault="00B1715E" w:rsidP="00B1715E">
      <w:pPr>
        <w:pStyle w:val="Kop3"/>
        <w:numPr>
          <w:ilvl w:val="2"/>
          <w:numId w:val="7"/>
        </w:numPr>
      </w:pPr>
      <w:bookmarkStart w:id="23" w:name="_Toc70504062"/>
      <w:r>
        <w:t>We verwachten dat elk teamlid…</w:t>
      </w:r>
      <w:bookmarkEnd w:id="23"/>
    </w:p>
    <w:p w14:paraId="19AD21DA" w14:textId="77777777" w:rsidR="00B1715E" w:rsidRDefault="00B1715E" w:rsidP="00B1715E">
      <w:pPr>
        <w:pStyle w:val="Kop3"/>
        <w:numPr>
          <w:ilvl w:val="2"/>
          <w:numId w:val="7"/>
        </w:numPr>
      </w:pPr>
      <w:bookmarkStart w:id="24" w:name="_Toc70504063"/>
      <w:r>
        <w:t>We spreken af dat…</w:t>
      </w:r>
      <w:bookmarkEnd w:id="24"/>
    </w:p>
    <w:p w14:paraId="237D584C" w14:textId="77777777" w:rsidR="00B1715E" w:rsidRPr="00B1715E" w:rsidRDefault="00B1715E" w:rsidP="00B1715E"/>
    <w:p w14:paraId="362E3DC7" w14:textId="40A0168B" w:rsidR="00DE1B87" w:rsidRDefault="00DE1B87" w:rsidP="00DE1B87">
      <w:pPr>
        <w:pStyle w:val="Kop2"/>
        <w:numPr>
          <w:ilvl w:val="1"/>
          <w:numId w:val="7"/>
        </w:numPr>
      </w:pPr>
      <w:bookmarkStart w:id="25" w:name="_Toc70504064"/>
      <w:r>
        <w:t>Hoe nemen we nieuwe collega’s mee in het cahier-verhaal?</w:t>
      </w:r>
      <w:bookmarkEnd w:id="25"/>
    </w:p>
    <w:p w14:paraId="4B982DC1" w14:textId="1985820D" w:rsidR="00B1715E" w:rsidRDefault="00B1715E" w:rsidP="00B1715E">
      <w:pPr>
        <w:pStyle w:val="Kop3"/>
        <w:numPr>
          <w:ilvl w:val="2"/>
          <w:numId w:val="7"/>
        </w:numPr>
      </w:pPr>
      <w:bookmarkStart w:id="26" w:name="_Toc70504065"/>
      <w:r>
        <w:t>We verwachten dat elk teamlid…</w:t>
      </w:r>
      <w:bookmarkEnd w:id="26"/>
    </w:p>
    <w:p w14:paraId="28201CC8" w14:textId="77777777" w:rsidR="00B1715E" w:rsidRDefault="00B1715E" w:rsidP="00B1715E">
      <w:pPr>
        <w:pStyle w:val="Kop3"/>
        <w:numPr>
          <w:ilvl w:val="2"/>
          <w:numId w:val="7"/>
        </w:numPr>
      </w:pPr>
      <w:bookmarkStart w:id="27" w:name="_Toc70504066"/>
      <w:r>
        <w:t>We spreken af dat…</w:t>
      </w:r>
      <w:bookmarkEnd w:id="27"/>
    </w:p>
    <w:p w14:paraId="588D9BA0" w14:textId="77777777" w:rsidR="00B1715E" w:rsidRPr="00B1715E" w:rsidRDefault="00B1715E" w:rsidP="00B1715E"/>
    <w:p w14:paraId="5F6BE8C4" w14:textId="321E2E2D" w:rsidR="00573047" w:rsidRPr="00FE572C" w:rsidRDefault="00573047" w:rsidP="00FE572C"/>
    <w:sectPr w:rsidR="00573047" w:rsidRPr="00FE572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199B" w14:textId="77777777" w:rsidR="00DE2269" w:rsidRDefault="00DE2269" w:rsidP="005F72C3">
      <w:pPr>
        <w:spacing w:after="0" w:line="240" w:lineRule="auto"/>
      </w:pPr>
      <w:r>
        <w:separator/>
      </w:r>
    </w:p>
  </w:endnote>
  <w:endnote w:type="continuationSeparator" w:id="0">
    <w:p w14:paraId="09852B36" w14:textId="77777777" w:rsidR="00DE2269" w:rsidRDefault="00DE2269" w:rsidP="005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1C76" w14:textId="77777777" w:rsidR="005F72C3" w:rsidRPr="005F72C3" w:rsidRDefault="005F72C3" w:rsidP="00DB1D40">
    <w:pPr>
      <w:pStyle w:val="Voettekst"/>
      <w:jc w:val="right"/>
      <w:rPr>
        <w:rFonts w:cs="Segoe UI"/>
        <w:color w:val="3B3838" w:themeColor="background2" w:themeShade="40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CC827D0" wp14:editId="25AC5AF6">
          <wp:simplePos x="0" y="0"/>
          <wp:positionH relativeFrom="margin">
            <wp:posOffset>-450215</wp:posOffset>
          </wp:positionH>
          <wp:positionV relativeFrom="paragraph">
            <wp:posOffset>-125441</wp:posOffset>
          </wp:positionV>
          <wp:extent cx="450215" cy="450215"/>
          <wp:effectExtent l="0" t="0" r="6985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PEM zonder 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2C3">
      <w:rPr>
        <w:rFonts w:cs="Segoe UI"/>
        <w:color w:val="3B3838" w:themeColor="background2" w:themeShade="40"/>
        <w:sz w:val="16"/>
        <w:szCs w:val="16"/>
      </w:rPr>
      <w:tab/>
    </w:r>
    <w:sdt>
      <w:sdtPr>
        <w:rPr>
          <w:rFonts w:cs="Segoe UI"/>
          <w:color w:val="3B3838" w:themeColor="background2" w:themeShade="40"/>
          <w:sz w:val="16"/>
          <w:szCs w:val="16"/>
        </w:rPr>
        <w:id w:val="325948857"/>
        <w:docPartObj>
          <w:docPartGallery w:val="Page Numbers (Bottom of Page)"/>
          <w:docPartUnique/>
        </w:docPartObj>
      </w:sdtPr>
      <w:sdtEndPr/>
      <w:sdtContent>
        <w:r w:rsidRPr="00E63832">
          <w:rPr>
            <w:rFonts w:cs="Segoe UI"/>
            <w:color w:val="3B3838" w:themeColor="background2" w:themeShade="40"/>
            <w:szCs w:val="20"/>
          </w:rPr>
          <w:fldChar w:fldCharType="begin"/>
        </w:r>
        <w:r w:rsidRPr="00E63832">
          <w:rPr>
            <w:rFonts w:cs="Segoe UI"/>
            <w:color w:val="3B3838" w:themeColor="background2" w:themeShade="40"/>
            <w:szCs w:val="20"/>
          </w:rPr>
          <w:instrText>PAGE   \* MERGEFORMAT</w:instrText>
        </w:r>
        <w:r w:rsidRPr="00E63832">
          <w:rPr>
            <w:rFonts w:cs="Segoe UI"/>
            <w:color w:val="3B3838" w:themeColor="background2" w:themeShade="40"/>
            <w:szCs w:val="20"/>
          </w:rPr>
          <w:fldChar w:fldCharType="separate"/>
        </w:r>
        <w:r w:rsidR="00B81A80" w:rsidRPr="00E63832">
          <w:rPr>
            <w:rFonts w:cs="Segoe UI"/>
            <w:noProof/>
            <w:color w:val="3B3838" w:themeColor="background2" w:themeShade="40"/>
            <w:szCs w:val="20"/>
            <w:lang w:val="nl-NL"/>
          </w:rPr>
          <w:t>1</w:t>
        </w:r>
        <w:r w:rsidRPr="00E63832">
          <w:rPr>
            <w:rFonts w:cs="Segoe UI"/>
            <w:color w:val="3B3838" w:themeColor="background2" w:themeShade="40"/>
            <w:szCs w:val="20"/>
          </w:rPr>
          <w:fldChar w:fldCharType="end"/>
        </w:r>
      </w:sdtContent>
    </w:sdt>
  </w:p>
  <w:p w14:paraId="4BD79BD4" w14:textId="77777777" w:rsidR="005F72C3" w:rsidRDefault="005F72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0BF4" w14:textId="77777777" w:rsidR="00DE2269" w:rsidRDefault="00DE2269" w:rsidP="005F72C3">
      <w:pPr>
        <w:spacing w:after="0" w:line="240" w:lineRule="auto"/>
      </w:pPr>
      <w:r>
        <w:separator/>
      </w:r>
    </w:p>
  </w:footnote>
  <w:footnote w:type="continuationSeparator" w:id="0">
    <w:p w14:paraId="4BEF6CA7" w14:textId="77777777" w:rsidR="00DE2269" w:rsidRDefault="00DE2269" w:rsidP="005F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BC1"/>
    <w:multiLevelType w:val="hybridMultilevel"/>
    <w:tmpl w:val="81B434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13019"/>
    <w:multiLevelType w:val="multilevel"/>
    <w:tmpl w:val="F7B2F73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DB6674"/>
    <w:multiLevelType w:val="hybridMultilevel"/>
    <w:tmpl w:val="EEAE1CC8"/>
    <w:lvl w:ilvl="0" w:tplc="099E3A82">
      <w:start w:val="1"/>
      <w:numFmt w:val="bullet"/>
      <w:pStyle w:val="Lijstalinea"/>
      <w:lvlText w:val="‐"/>
      <w:lvlJc w:val="left"/>
      <w:pPr>
        <w:ind w:left="144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3377F"/>
    <w:multiLevelType w:val="hybridMultilevel"/>
    <w:tmpl w:val="4B3232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7745B"/>
    <w:multiLevelType w:val="hybridMultilevel"/>
    <w:tmpl w:val="659451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0D8"/>
    <w:multiLevelType w:val="hybridMultilevel"/>
    <w:tmpl w:val="FC7CDBC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47"/>
    <w:rsid w:val="00073A1D"/>
    <w:rsid w:val="001B68C2"/>
    <w:rsid w:val="002230CB"/>
    <w:rsid w:val="00375C11"/>
    <w:rsid w:val="003D187F"/>
    <w:rsid w:val="004305E7"/>
    <w:rsid w:val="004B76F4"/>
    <w:rsid w:val="00507CD3"/>
    <w:rsid w:val="005333EE"/>
    <w:rsid w:val="00573047"/>
    <w:rsid w:val="00590490"/>
    <w:rsid w:val="005D1A3D"/>
    <w:rsid w:val="005F72C3"/>
    <w:rsid w:val="006246E1"/>
    <w:rsid w:val="00696B39"/>
    <w:rsid w:val="006B25C0"/>
    <w:rsid w:val="00764996"/>
    <w:rsid w:val="007D21A5"/>
    <w:rsid w:val="00886F67"/>
    <w:rsid w:val="008C6DD9"/>
    <w:rsid w:val="0090314C"/>
    <w:rsid w:val="00932FD1"/>
    <w:rsid w:val="009C1300"/>
    <w:rsid w:val="009E1F75"/>
    <w:rsid w:val="00A04556"/>
    <w:rsid w:val="00A858D2"/>
    <w:rsid w:val="00B1715E"/>
    <w:rsid w:val="00B53BB0"/>
    <w:rsid w:val="00B81A80"/>
    <w:rsid w:val="00B90079"/>
    <w:rsid w:val="00BA5E11"/>
    <w:rsid w:val="00C17381"/>
    <w:rsid w:val="00C960C0"/>
    <w:rsid w:val="00D54282"/>
    <w:rsid w:val="00D73E5C"/>
    <w:rsid w:val="00D83171"/>
    <w:rsid w:val="00DB1D40"/>
    <w:rsid w:val="00DE1B87"/>
    <w:rsid w:val="00DE2269"/>
    <w:rsid w:val="00DE73A9"/>
    <w:rsid w:val="00E26A04"/>
    <w:rsid w:val="00E30D8A"/>
    <w:rsid w:val="00E63832"/>
    <w:rsid w:val="00EE5549"/>
    <w:rsid w:val="00EF372D"/>
    <w:rsid w:val="00F57D3E"/>
    <w:rsid w:val="00F6746E"/>
    <w:rsid w:val="00F82C77"/>
    <w:rsid w:val="00FB3C34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6A83"/>
  <w15:chartTrackingRefBased/>
  <w15:docId w15:val="{03743480-A8CB-4E23-AF81-CD4BA5F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3E5C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63832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05E7"/>
    <w:pPr>
      <w:keepNext/>
      <w:keepLines/>
      <w:spacing w:before="40" w:after="0"/>
      <w:outlineLvl w:val="1"/>
    </w:pPr>
    <w:rPr>
      <w:rFonts w:eastAsiaTheme="majorEastAsia" w:cstheme="majorBidi"/>
      <w:b/>
      <w:color w:val="595959" w:themeColor="text1" w:themeTint="A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05E7"/>
    <w:pPr>
      <w:keepNext/>
      <w:keepLines/>
      <w:spacing w:before="40" w:after="0"/>
      <w:outlineLvl w:val="2"/>
    </w:pPr>
    <w:rPr>
      <w:rFonts w:eastAsiaTheme="majorEastAsia" w:cstheme="majorBidi"/>
      <w:i/>
      <w:color w:val="1F4E79" w:themeColor="accent1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68C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5" w:themeTint="9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68C2"/>
    <w:pPr>
      <w:keepNext/>
      <w:keepLines/>
      <w:spacing w:before="40" w:after="0"/>
      <w:outlineLvl w:val="4"/>
    </w:pPr>
    <w:rPr>
      <w:rFonts w:eastAsiaTheme="majorEastAsia" w:cstheme="majorBidi"/>
      <w:color w:val="BDD6EE" w:themeColor="accent1" w:themeTint="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3832"/>
    <w:rPr>
      <w:rFonts w:ascii="Segoe UI" w:eastAsiaTheme="majorEastAsia" w:hAnsi="Segoe UI" w:cstheme="majorBidi"/>
      <w:b/>
      <w:color w:val="000000" w:themeColor="text1"/>
      <w:sz w:val="24"/>
      <w:szCs w:val="32"/>
    </w:rPr>
  </w:style>
  <w:style w:type="table" w:styleId="Tabelraster">
    <w:name w:val="Table Grid"/>
    <w:basedOn w:val="Standaardtabel"/>
    <w:uiPriority w:val="39"/>
    <w:rsid w:val="00B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Opsomming"/>
    <w:basedOn w:val="Standaard"/>
    <w:uiPriority w:val="34"/>
    <w:qFormat/>
    <w:rsid w:val="00B53BB0"/>
    <w:pPr>
      <w:numPr>
        <w:numId w:val="5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1B68C2"/>
    <w:rPr>
      <w:rFonts w:ascii="Segoe UI" w:hAnsi="Segoe UI"/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53BB0"/>
    <w:pPr>
      <w:tabs>
        <w:tab w:val="left" w:pos="440"/>
        <w:tab w:val="right" w:pos="9062"/>
      </w:tabs>
      <w:spacing w:after="0" w:line="240" w:lineRule="auto"/>
    </w:pPr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B5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BB0"/>
    <w:rPr>
      <w:rFonts w:ascii="Segoe UI" w:hAnsi="Segoe U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5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BB0"/>
    <w:rPr>
      <w:rFonts w:ascii="Segoe UI" w:hAnsi="Segoe UI"/>
      <w:sz w:val="20"/>
    </w:rPr>
  </w:style>
  <w:style w:type="paragraph" w:customStyle="1" w:styleId="TitelFOPEMdocument">
    <w:name w:val="Titel FOPEMdocument"/>
    <w:basedOn w:val="Standaard"/>
    <w:qFormat/>
    <w:rsid w:val="002230CB"/>
    <w:pPr>
      <w:spacing w:after="0" w:line="240" w:lineRule="auto"/>
    </w:pPr>
    <w:rPr>
      <w:rFonts w:cs="Segoe UI"/>
      <w:b/>
      <w:sz w:val="44"/>
      <w:szCs w:val="4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3BB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BB0"/>
    <w:rPr>
      <w:rFonts w:ascii="Segoe UI" w:hAnsi="Segoe U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3BB0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3B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BB0"/>
    <w:rPr>
      <w:rFonts w:ascii="Segoe UI" w:hAnsi="Segoe UI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B53BB0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4305E7"/>
    <w:rPr>
      <w:rFonts w:ascii="Segoe UI" w:eastAsiaTheme="majorEastAsia" w:hAnsi="Segoe UI" w:cstheme="majorBidi"/>
      <w:b/>
      <w:color w:val="595959" w:themeColor="text1" w:themeTint="A6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05E7"/>
    <w:rPr>
      <w:rFonts w:ascii="Segoe UI" w:eastAsiaTheme="majorEastAsia" w:hAnsi="Segoe UI" w:cstheme="majorBidi"/>
      <w:i/>
      <w:color w:val="1F4E79" w:themeColor="accent1" w:themeShade="80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B68C2"/>
    <w:rPr>
      <w:rFonts w:ascii="Segoe UI" w:eastAsiaTheme="majorEastAsia" w:hAnsi="Segoe UI" w:cstheme="majorBidi"/>
      <w:i/>
      <w:iCs/>
      <w:color w:val="8EAADB" w:themeColor="accent5" w:themeTint="99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68C2"/>
    <w:rPr>
      <w:rFonts w:ascii="Segoe UI" w:eastAsiaTheme="majorEastAsia" w:hAnsi="Segoe UI" w:cstheme="majorBidi"/>
      <w:color w:val="BDD6EE" w:themeColor="accent1" w:themeTint="66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3047"/>
    <w:rPr>
      <w:color w:val="605E5C"/>
      <w:shd w:val="clear" w:color="auto" w:fill="E1DFDD"/>
    </w:rPr>
  </w:style>
  <w:style w:type="paragraph" w:styleId="Inhopg2">
    <w:name w:val="toc 2"/>
    <w:basedOn w:val="Standaard"/>
    <w:next w:val="Standaard"/>
    <w:autoRedefine/>
    <w:uiPriority w:val="39"/>
    <w:unhideWhenUsed/>
    <w:rsid w:val="00DE1B8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E1B8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hier-fopem.be/cahier-wo-lezen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FOPEM\Kern%20-%20Documenten\ICT\Logo's%20en%20sjablonen\FOPEM-sjabloon%20voor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58591D177491E925C0DBB18588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70739-F2C6-4586-8358-01A0FED2083E}"/>
      </w:docPartPr>
      <w:docPartBody>
        <w:p w:rsidR="00FD420C" w:rsidRDefault="005C5E2B">
          <w:pPr>
            <w:pStyle w:val="BB958591D177491E925C0DBB18588DC9"/>
          </w:pPr>
          <w:r>
            <w:rPr>
              <w:rStyle w:val="Tekstvantijdelijkeaanduiding"/>
            </w:rPr>
            <w:t>Schrijf hier je titel</w:t>
          </w:r>
          <w:r w:rsidRPr="007E132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2B"/>
    <w:rsid w:val="005C5E2B"/>
    <w:rsid w:val="00D66979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5E2B"/>
    <w:rPr>
      <w:color w:val="808080"/>
    </w:rPr>
  </w:style>
  <w:style w:type="paragraph" w:customStyle="1" w:styleId="BB958591D177491E925C0DBB18588DC9">
    <w:name w:val="BB958591D177491E925C0DBB18588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819FEF321DD489C63FAD7C8035ACA" ma:contentTypeVersion="10" ma:contentTypeDescription="Een nieuw document maken." ma:contentTypeScope="" ma:versionID="197683648c06c6ec9120d773accfec73">
  <xsd:schema xmlns:xsd="http://www.w3.org/2001/XMLSchema" xmlns:xs="http://www.w3.org/2001/XMLSchema" xmlns:p="http://schemas.microsoft.com/office/2006/metadata/properties" xmlns:ns2="834de8c1-eefc-4200-afac-3f380e88da81" targetNamespace="http://schemas.microsoft.com/office/2006/metadata/properties" ma:root="true" ma:fieldsID="00b889dfdbec709c247d9007ab480aea" ns2:_="">
    <xsd:import namespace="834de8c1-eefc-4200-afac-3f380e8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de8c1-eefc-4200-afac-3f380e88d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3E8E-938E-4D87-900A-6CCE83C3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de8c1-eefc-4200-afac-3f380e8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4DC0C-9A3A-4A71-B4A6-765A1990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C7D77-FE31-4B92-92A6-C16DA06BB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5D2622-46AF-439C-9266-453B579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FOPEM-sjabloon voor document</Template>
  <TotalTime>0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Rijckeghem</dc:creator>
  <cp:keywords/>
  <dc:description/>
  <cp:lastModifiedBy>Julie Van Rijckeghem</cp:lastModifiedBy>
  <cp:revision>2</cp:revision>
  <dcterms:created xsi:type="dcterms:W3CDTF">2021-04-28T09:25:00Z</dcterms:created>
  <dcterms:modified xsi:type="dcterms:W3CDTF">2021-04-28T10:07:00Z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0x010100F20819FEF321DD489C63FAD7C8035ACA</vt:lpwstr>
  </property>
</Properties>
</file>